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1B9" w:rsidRDefault="008351B9" w:rsidP="00E83CF7">
      <w:pPr>
        <w:jc w:val="center"/>
      </w:pPr>
    </w:p>
    <w:p w:rsidR="00E83CF7" w:rsidRDefault="00E83CF7" w:rsidP="00E83CF7">
      <w:pPr>
        <w:jc w:val="center"/>
      </w:pPr>
    </w:p>
    <w:p w:rsidR="00E83CF7" w:rsidRDefault="00E83CF7" w:rsidP="00E83CF7">
      <w:pPr>
        <w:jc w:val="center"/>
      </w:pPr>
    </w:p>
    <w:p w:rsidR="00E83CF7" w:rsidRDefault="00E83CF7" w:rsidP="00E83CF7">
      <w:pPr>
        <w:jc w:val="center"/>
      </w:pPr>
    </w:p>
    <w:p w:rsidR="00E83CF7" w:rsidRDefault="00E83CF7" w:rsidP="00E83CF7">
      <w:pPr>
        <w:jc w:val="center"/>
      </w:pPr>
    </w:p>
    <w:p w:rsidR="00E83CF7" w:rsidRDefault="00E83CF7" w:rsidP="00E83CF7">
      <w:pPr>
        <w:jc w:val="center"/>
      </w:pPr>
    </w:p>
    <w:p w:rsidR="00E83CF7" w:rsidRDefault="00E83CF7" w:rsidP="00E83CF7">
      <w:pPr>
        <w:jc w:val="center"/>
      </w:pPr>
    </w:p>
    <w:p w:rsidR="00E83CF7" w:rsidRDefault="00830777" w:rsidP="00470DF5">
      <w:pPr>
        <w:jc w:val="center"/>
      </w:pPr>
      <w:r>
        <w:t>T</w:t>
      </w:r>
      <w:r w:rsidR="00B5539B">
        <w:t>idal Model</w:t>
      </w:r>
    </w:p>
    <w:p w:rsidR="00E83CF7" w:rsidRDefault="00E83CF7" w:rsidP="00E83CF7">
      <w:pPr>
        <w:jc w:val="center"/>
      </w:pPr>
      <w:r>
        <w:t>Student’s Name</w:t>
      </w:r>
    </w:p>
    <w:p w:rsidR="00E83CF7" w:rsidRDefault="00E83CF7" w:rsidP="00E83CF7">
      <w:pPr>
        <w:jc w:val="center"/>
      </w:pPr>
      <w:r>
        <w:t>Instructor’s Name</w:t>
      </w:r>
    </w:p>
    <w:p w:rsidR="00E83CF7" w:rsidRDefault="00E83CF7" w:rsidP="006C13A5">
      <w:pPr>
        <w:jc w:val="center"/>
      </w:pPr>
      <w:r>
        <w:t>Date</w:t>
      </w:r>
    </w:p>
    <w:p w:rsidR="006F4BCA" w:rsidRDefault="006F4BCA">
      <w:pPr>
        <w:spacing w:after="160" w:line="259" w:lineRule="auto"/>
        <w:ind w:right="0" w:firstLine="0"/>
      </w:pPr>
      <w:r>
        <w:br w:type="page"/>
      </w:r>
    </w:p>
    <w:p w:rsidR="00470DF5" w:rsidRDefault="00470DF5" w:rsidP="00470DF5">
      <w:pPr>
        <w:jc w:val="center"/>
      </w:pPr>
      <w:r>
        <w:lastRenderedPageBreak/>
        <w:t>T</w:t>
      </w:r>
      <w:r w:rsidR="00B5539B">
        <w:t>idal Model</w:t>
      </w:r>
    </w:p>
    <w:p w:rsidR="00D045DB" w:rsidRDefault="00D045DB" w:rsidP="00D045DB">
      <w:pPr>
        <w:pStyle w:val="Heading1"/>
      </w:pPr>
      <w:r>
        <w:t>Introduction</w:t>
      </w:r>
    </w:p>
    <w:p w:rsidR="00475BE5" w:rsidRDefault="00475BE5" w:rsidP="00082A02">
      <w:pPr>
        <w:ind w:firstLine="720"/>
      </w:pPr>
      <w:r>
        <w:t>Often in life, people</w:t>
      </w:r>
      <w:r w:rsidR="00C5729F">
        <w:t xml:space="preserve"> are faced with many situations, different that some we do not know how to react to. </w:t>
      </w:r>
      <w:r w:rsidR="008837AD">
        <w:t>Personal e</w:t>
      </w:r>
      <w:r w:rsidR="00C5729F">
        <w:t xml:space="preserve">xperience however many not be the best teacher. </w:t>
      </w:r>
      <w:r w:rsidR="008837AD">
        <w:t>A person may choose to study of gain knowledge from other people.</w:t>
      </w:r>
      <w:r w:rsidR="005B5F8C">
        <w:t xml:space="preserve"> Such persons are able to gain experiences from</w:t>
      </w:r>
      <w:r w:rsidR="00D3166D">
        <w:t xml:space="preserve"> daily </w:t>
      </w:r>
      <w:r w:rsidR="00FD4F23">
        <w:t>interactions</w:t>
      </w:r>
      <w:r w:rsidR="00D3166D">
        <w:t xml:space="preserve"> with different people which includes the c</w:t>
      </w:r>
      <w:r w:rsidR="008837AD">
        <w:t xml:space="preserve">ommitment </w:t>
      </w:r>
      <w:r w:rsidR="007D28D3">
        <w:t>skills. T</w:t>
      </w:r>
      <w:r w:rsidR="00755999">
        <w:t>he</w:t>
      </w:r>
      <w:r w:rsidR="007D28D3">
        <w:t>s</w:t>
      </w:r>
      <w:r w:rsidR="00755999">
        <w:t>e</w:t>
      </w:r>
      <w:r w:rsidR="007D28D3">
        <w:t xml:space="preserve"> skills</w:t>
      </w:r>
      <w:r w:rsidR="00755999">
        <w:t xml:space="preserve">, helps people to develop positivity, </w:t>
      </w:r>
      <w:r w:rsidR="00744480">
        <w:t>reduce disturbances as well as develop more mean</w:t>
      </w:r>
      <w:r w:rsidR="00D1454C">
        <w:t>in</w:t>
      </w:r>
      <w:r w:rsidR="00744480">
        <w:t xml:space="preserve">gful ways of living </w:t>
      </w:r>
      <w:r w:rsidR="00D1454C">
        <w:t>individually</w:t>
      </w:r>
      <w:r w:rsidR="00744480">
        <w:t>.</w:t>
      </w:r>
      <w:r w:rsidR="00D1454C">
        <w:t xml:space="preserve"> </w:t>
      </w:r>
      <w:r w:rsidR="00E41FAC">
        <w:t xml:space="preserve">The concept of mental recovery is widespread in the United States with </w:t>
      </w:r>
      <w:r w:rsidR="00997110">
        <w:t>scientists</w:t>
      </w:r>
      <w:r w:rsidR="004F7BC8">
        <w:t xml:space="preserve"> hoping to achieve it by the end of 20</w:t>
      </w:r>
      <w:r w:rsidR="004F7BC8" w:rsidRPr="004F7BC8">
        <w:rPr>
          <w:vertAlign w:val="superscript"/>
        </w:rPr>
        <w:t>th</w:t>
      </w:r>
      <w:r w:rsidR="004F7BC8">
        <w:t xml:space="preserve"> century.</w:t>
      </w:r>
      <w:r w:rsidR="00127EE7">
        <w:t xml:space="preserve"> This paper will discuss </w:t>
      </w:r>
      <w:r w:rsidR="00082A02">
        <w:t>the 10</w:t>
      </w:r>
      <w:r w:rsidR="00CE2D81">
        <w:t xml:space="preserve"> commitments in the Tidal model </w:t>
      </w:r>
      <w:r w:rsidR="00E03414">
        <w:t xml:space="preserve">and the values in with the effects to those receiving </w:t>
      </w:r>
      <w:r w:rsidR="00684841">
        <w:t>the care with reference to personal experience with Ruth.</w:t>
      </w:r>
    </w:p>
    <w:p w:rsidR="006D7D66" w:rsidRDefault="00B20601" w:rsidP="009955F2">
      <w:pPr>
        <w:ind w:left="14" w:firstLine="720"/>
      </w:pPr>
      <w:r w:rsidRPr="00B20601">
        <w:t>We were assigned one resident in a retirement home to see every Wednesday to practice our skills of each commitment. My lady is 95 years old and Caucasian. She is originally from Winnipeg then moved to BC for a few years and just recently moved to Saskatchewan Regina where she now resides in a retirement home. She was a seamstress all her life and does knitting now for fun. I also am from BC so we shared that for commonalities. </w:t>
      </w:r>
      <w:r w:rsidR="008A7084">
        <w:t>Ruth is a present person who does not mind so much on future or the past.</w:t>
      </w:r>
      <w:r w:rsidR="009955F2">
        <w:t xml:space="preserve"> </w:t>
      </w:r>
      <w:r w:rsidR="00BA72E7">
        <w:t>Having lived all those years she must have a lot of experiences as I found out from my interaction with her</w:t>
      </w:r>
    </w:p>
    <w:p w:rsidR="0012454B" w:rsidRDefault="0012454B" w:rsidP="009955F2">
      <w:pPr>
        <w:ind w:left="14" w:firstLine="720"/>
      </w:pPr>
    </w:p>
    <w:p w:rsidR="0012454B" w:rsidRDefault="0012454B">
      <w:pPr>
        <w:spacing w:after="160" w:line="259" w:lineRule="auto"/>
        <w:ind w:right="0" w:firstLine="0"/>
      </w:pPr>
      <w:r>
        <w:br w:type="page"/>
      </w:r>
    </w:p>
    <w:p w:rsidR="00BA72E7" w:rsidRDefault="0012454B" w:rsidP="008A512D">
      <w:pPr>
        <w:pStyle w:val="Heading1"/>
        <w:ind w:left="720"/>
        <w:rPr>
          <w:lang w:bidi="en-US"/>
        </w:rPr>
      </w:pPr>
      <w:r>
        <w:rPr>
          <w:lang w:bidi="en-US"/>
        </w:rPr>
        <w:lastRenderedPageBreak/>
        <w:t>Value t</w:t>
      </w:r>
      <w:r w:rsidRPr="0012454B">
        <w:rPr>
          <w:lang w:bidi="en-US"/>
        </w:rPr>
        <w:t>he Voice</w:t>
      </w:r>
    </w:p>
    <w:p w:rsidR="00861E32" w:rsidRDefault="00A10373" w:rsidP="00861E32">
      <w:pPr>
        <w:ind w:firstLine="720"/>
        <w:rPr>
          <w:rFonts w:eastAsia="Times New Roman" w:cs="Times New Roman"/>
          <w:szCs w:val="24"/>
        </w:rPr>
      </w:pPr>
      <w:r w:rsidRPr="00AF1121">
        <w:rPr>
          <w:rFonts w:eastAsia="Times New Roman" w:cs="Times New Roman"/>
          <w:szCs w:val="24"/>
        </w:rPr>
        <w:t xml:space="preserve">Value the voice refers to the individual and genuine respect of the words spoken by the person as well as paying attention and actively listening to show genuine curiosity to what it is they have to say. This is very significant in health care as it reflects the way practitioners interact with the numerous stories they receive during the assessment in the determination of the most appropriate care plan. The story is given in the voice of experience therefore, the commitment Value the Voice seeks to respect the value of voice by not only embracing the experiences of the person but also hoping for the resolutions (Gordon, Morton, &amp; Brooks, 2005). </w:t>
      </w:r>
    </w:p>
    <w:p w:rsidR="00861E32" w:rsidRDefault="00A10373" w:rsidP="00861E32">
      <w:pPr>
        <w:ind w:firstLine="720"/>
        <w:rPr>
          <w:rFonts w:eastAsia="Times New Roman" w:cs="Times New Roman"/>
          <w:szCs w:val="24"/>
        </w:rPr>
      </w:pPr>
      <w:r w:rsidRPr="00AF1121">
        <w:rPr>
          <w:rFonts w:eastAsia="Times New Roman" w:cs="Times New Roman"/>
          <w:szCs w:val="24"/>
        </w:rPr>
        <w:t xml:space="preserve">During my time with R.A. she had shared many of her life experiences and stories. One thing she shared was how her daughter has cancer, and that she wished they lived closer to one another. That way, she could offer moral support and do more as a mother. At first, R.A seemed hesitant to speak about this personal matter, but I used my body language </w:t>
      </w:r>
      <w:r>
        <w:rPr>
          <w:rFonts w:eastAsia="Times New Roman" w:cs="Times New Roman"/>
          <w:szCs w:val="24"/>
        </w:rPr>
        <w:t xml:space="preserve">such as facing her when she spoke, a relaxed posture, and used eye contact </w:t>
      </w:r>
      <w:r w:rsidRPr="00AF1121">
        <w:rPr>
          <w:rFonts w:eastAsia="Times New Roman" w:cs="Times New Roman"/>
          <w:szCs w:val="24"/>
        </w:rPr>
        <w:t xml:space="preserve">to make sure she knew that I was present and actively listening. </w:t>
      </w:r>
    </w:p>
    <w:p w:rsidR="00861E32" w:rsidRDefault="00A10373" w:rsidP="00861E32">
      <w:pPr>
        <w:ind w:firstLine="720"/>
        <w:rPr>
          <w:rFonts w:eastAsia="Times New Roman" w:cs="Times New Roman"/>
          <w:szCs w:val="24"/>
        </w:rPr>
      </w:pPr>
      <w:r w:rsidRPr="00AF1121">
        <w:rPr>
          <w:rFonts w:eastAsia="Times New Roman" w:cs="Times New Roman"/>
          <w:szCs w:val="24"/>
        </w:rPr>
        <w:t>Right when I sensed her discomfort, using a warm tone of voice I s</w:t>
      </w:r>
      <w:r>
        <w:rPr>
          <w:rFonts w:eastAsia="Times New Roman" w:cs="Times New Roman"/>
          <w:szCs w:val="24"/>
        </w:rPr>
        <w:t>elf-disclosed and said</w:t>
      </w:r>
      <w:r w:rsidRPr="00AF1121">
        <w:rPr>
          <w:rFonts w:eastAsia="Times New Roman" w:cs="Times New Roman"/>
          <w:szCs w:val="24"/>
        </w:rPr>
        <w:t>, “I can understand the feeling of being helpless, as I too live far from my family and feel as though I can’t properly fulfill the role of being a daughter.” With my empathetic response and use of appropriate eye contact, R.A then looked at ease and continued talking in a relaxed manner. I then asked, “Since you and your daughter are living far apart, do you try your best to communicate with her through calls or messages?” In which she replied that she often does and prefers calls as it feels more interactive.</w:t>
      </w:r>
    </w:p>
    <w:p w:rsidR="00A10373" w:rsidRPr="00A10373" w:rsidRDefault="00A10373" w:rsidP="00861E32">
      <w:pPr>
        <w:ind w:firstLine="720"/>
        <w:rPr>
          <w:lang w:bidi="en-US"/>
        </w:rPr>
      </w:pPr>
      <w:r w:rsidRPr="00AF1121">
        <w:rPr>
          <w:rFonts w:eastAsia="Times New Roman" w:cs="Times New Roman"/>
          <w:szCs w:val="24"/>
        </w:rPr>
        <w:t xml:space="preserve"> My question showing curiosity of how she’s dealing with this situation made her know that I took in consideration of what she said. In the end I could sense R.A’s sadness from being </w:t>
      </w:r>
      <w:r w:rsidRPr="00AF1121">
        <w:rPr>
          <w:rFonts w:eastAsia="Times New Roman" w:cs="Times New Roman"/>
          <w:szCs w:val="24"/>
        </w:rPr>
        <w:lastRenderedPageBreak/>
        <w:t>far from her daughter. Thus, I offered emotional support by touching her shoulder and saying how the efforts she makes in keeping in contact with her daughter shows her concern as a good mother</w:t>
      </w:r>
      <w:r w:rsidR="00861E32">
        <w:rPr>
          <w:rFonts w:eastAsia="Times New Roman" w:cs="Times New Roman"/>
          <w:szCs w:val="24"/>
        </w:rPr>
        <w:t>.</w:t>
      </w:r>
    </w:p>
    <w:p w:rsidR="00743F10" w:rsidRDefault="00743F10" w:rsidP="00743F10">
      <w:pPr>
        <w:pStyle w:val="Heading1"/>
        <w:rPr>
          <w:lang w:bidi="en-US"/>
        </w:rPr>
      </w:pPr>
      <w:r>
        <w:rPr>
          <w:lang w:bidi="en-US"/>
        </w:rPr>
        <w:t>Respect the Language</w:t>
      </w:r>
    </w:p>
    <w:p w:rsidR="00743F10" w:rsidRDefault="00743F10" w:rsidP="00743F10">
      <w:pPr>
        <w:rPr>
          <w:lang w:bidi="en-US"/>
        </w:rPr>
      </w:pPr>
      <w:r>
        <w:rPr>
          <w:lang w:bidi="en-US"/>
        </w:rPr>
        <w:tab/>
      </w:r>
      <w:r w:rsidR="00750BCE">
        <w:rPr>
          <w:lang w:bidi="en-US"/>
        </w:rPr>
        <w:t>The commitment Respect the Language, is mostly concerne</w:t>
      </w:r>
      <w:r w:rsidR="00C1443C">
        <w:rPr>
          <w:lang w:bidi="en-US"/>
        </w:rPr>
        <w:t>d</w:t>
      </w:r>
      <w:r w:rsidR="00750BCE">
        <w:rPr>
          <w:lang w:bidi="en-US"/>
        </w:rPr>
        <w:t xml:space="preserve"> with the use of language that constantly refers back to the person in care since this is their story that were want to here</w:t>
      </w:r>
      <w:r w:rsidR="00DB2B93">
        <w:rPr>
          <w:lang w:bidi="en-US"/>
        </w:rPr>
        <w:t xml:space="preserve"> and make them tell the story more</w:t>
      </w:r>
      <w:r w:rsidR="00750BCE">
        <w:rPr>
          <w:lang w:bidi="en-US"/>
        </w:rPr>
        <w:t xml:space="preserve"> enthusiastically. </w:t>
      </w:r>
      <w:r w:rsidR="00437E7F">
        <w:rPr>
          <w:lang w:bidi="en-US"/>
        </w:rPr>
        <w:t xml:space="preserve">I came to understand that aged people becomes very </w:t>
      </w:r>
      <w:r w:rsidR="00DE1A51">
        <w:rPr>
          <w:lang w:bidi="en-US"/>
        </w:rPr>
        <w:t>sensitives</w:t>
      </w:r>
      <w:r w:rsidR="00437E7F">
        <w:rPr>
          <w:lang w:bidi="en-US"/>
        </w:rPr>
        <w:t xml:space="preserve">. The language used may have a huge impact on how they are going to respond as well as </w:t>
      </w:r>
      <w:r w:rsidR="009059EC">
        <w:rPr>
          <w:lang w:bidi="en-US"/>
        </w:rPr>
        <w:t>the experiences they are going to share.</w:t>
      </w:r>
      <w:r w:rsidR="004C1EC7">
        <w:rPr>
          <w:lang w:bidi="en-US"/>
        </w:rPr>
        <w:t xml:space="preserve"> Therefore</w:t>
      </w:r>
      <w:r w:rsidR="00284D17">
        <w:rPr>
          <w:lang w:bidi="en-US"/>
        </w:rPr>
        <w:t>, the language developed needs to be the “insider language of the psychia</w:t>
      </w:r>
      <w:r w:rsidR="00A835F3">
        <w:rPr>
          <w:lang w:bidi="en-US"/>
        </w:rPr>
        <w:t>trists</w:t>
      </w:r>
      <w:r w:rsidR="00284D17">
        <w:rPr>
          <w:lang w:bidi="en-US"/>
        </w:rPr>
        <w:t>”</w:t>
      </w:r>
      <w:r w:rsidR="00A835F3">
        <w:rPr>
          <w:lang w:bidi="en-US"/>
        </w:rPr>
        <w:t xml:space="preserve"> which is </w:t>
      </w:r>
      <w:r w:rsidR="008F00C1">
        <w:rPr>
          <w:lang w:bidi="en-US"/>
        </w:rPr>
        <w:t xml:space="preserve">mostly practiced by the people in the daily care programs representing </w:t>
      </w:r>
      <w:r w:rsidR="00750BCE">
        <w:rPr>
          <w:lang w:bidi="en-US"/>
        </w:rPr>
        <w:t>plain spoken language</w:t>
      </w:r>
      <w:sdt>
        <w:sdtPr>
          <w:rPr>
            <w:lang w:bidi="en-US"/>
          </w:rPr>
          <w:id w:val="1152946128"/>
          <w:citation/>
        </w:sdtPr>
        <w:sdtContent>
          <w:r w:rsidR="009309C3">
            <w:rPr>
              <w:lang w:bidi="en-US"/>
            </w:rPr>
            <w:fldChar w:fldCharType="begin"/>
          </w:r>
          <w:r w:rsidR="009309C3">
            <w:rPr>
              <w:lang w:bidi="en-US"/>
            </w:rPr>
            <w:instrText xml:space="preserve"> CITATION Coo05 \l 1033 </w:instrText>
          </w:r>
          <w:r w:rsidR="009309C3">
            <w:rPr>
              <w:lang w:bidi="en-US"/>
            </w:rPr>
            <w:fldChar w:fldCharType="separate"/>
          </w:r>
          <w:r w:rsidR="00D22C20">
            <w:rPr>
              <w:noProof/>
              <w:lang w:bidi="en-US"/>
            </w:rPr>
            <w:t xml:space="preserve"> (Cook, Phillips, &amp; Sadler, 2005)</w:t>
          </w:r>
          <w:r w:rsidR="009309C3">
            <w:rPr>
              <w:lang w:bidi="en-US"/>
            </w:rPr>
            <w:fldChar w:fldCharType="end"/>
          </w:r>
        </w:sdtContent>
      </w:sdt>
      <w:r w:rsidR="00E473E1">
        <w:rPr>
          <w:lang w:bidi="en-US"/>
        </w:rPr>
        <w:t>.</w:t>
      </w:r>
      <w:r w:rsidR="007518C2">
        <w:rPr>
          <w:lang w:bidi="en-US"/>
        </w:rPr>
        <w:t xml:space="preserve"> Sometimes when the caregivers a</w:t>
      </w:r>
      <w:r w:rsidR="005800C6">
        <w:rPr>
          <w:lang w:bidi="en-US"/>
        </w:rPr>
        <w:t>re researching on a larger groun</w:t>
      </w:r>
      <w:r w:rsidR="00DA6B34">
        <w:rPr>
          <w:lang w:bidi="en-US"/>
        </w:rPr>
        <w:t>d they usually use the person in the documented stories due to the need of accuracy, refe</w:t>
      </w:r>
      <w:r w:rsidR="0085703A">
        <w:rPr>
          <w:lang w:bidi="en-US"/>
        </w:rPr>
        <w:t>re</w:t>
      </w:r>
      <w:r w:rsidR="00DA6B34">
        <w:rPr>
          <w:lang w:bidi="en-US"/>
        </w:rPr>
        <w:t>nces and evidence for the whole study.</w:t>
      </w:r>
    </w:p>
    <w:p w:rsidR="005A7347" w:rsidRDefault="005A7347" w:rsidP="00743F10">
      <w:pPr>
        <w:rPr>
          <w:lang w:bidi="en-US"/>
        </w:rPr>
      </w:pPr>
      <w:r>
        <w:rPr>
          <w:lang w:bidi="en-US"/>
        </w:rPr>
        <w:tab/>
      </w:r>
      <w:r w:rsidR="00FC4F09">
        <w:rPr>
          <w:lang w:bidi="en-US"/>
        </w:rPr>
        <w:t>I spoke to RA in a soft,</w:t>
      </w:r>
      <w:r w:rsidR="0041222B">
        <w:rPr>
          <w:lang w:bidi="en-US"/>
        </w:rPr>
        <w:t xml:space="preserve"> </w:t>
      </w:r>
      <w:r w:rsidR="00436CC0">
        <w:rPr>
          <w:lang w:bidi="en-US"/>
        </w:rPr>
        <w:t>clear</w:t>
      </w:r>
      <w:r w:rsidR="00FC4F09">
        <w:rPr>
          <w:lang w:bidi="en-US"/>
        </w:rPr>
        <w:t xml:space="preserve"> and slow voice to </w:t>
      </w:r>
      <w:r w:rsidR="00590A50">
        <w:rPr>
          <w:lang w:bidi="en-US"/>
        </w:rPr>
        <w:t>enha</w:t>
      </w:r>
      <w:r w:rsidR="005F42CD">
        <w:rPr>
          <w:lang w:bidi="en-US"/>
        </w:rPr>
        <w:t>n</w:t>
      </w:r>
      <w:r w:rsidR="00590A50">
        <w:rPr>
          <w:lang w:bidi="en-US"/>
        </w:rPr>
        <w:t xml:space="preserve">ce the </w:t>
      </w:r>
      <w:r w:rsidR="005F42CD">
        <w:rPr>
          <w:lang w:bidi="en-US"/>
        </w:rPr>
        <w:t>conversation as well as show interest in her understanding of the topic</w:t>
      </w:r>
      <w:r w:rsidR="0041222B">
        <w:rPr>
          <w:lang w:bidi="en-US"/>
        </w:rPr>
        <w:t xml:space="preserve">. At </w:t>
      </w:r>
      <w:r w:rsidR="00956DEF">
        <w:rPr>
          <w:lang w:bidi="en-US"/>
        </w:rPr>
        <w:t>one point I asked her</w:t>
      </w:r>
      <w:r w:rsidR="00942606">
        <w:rPr>
          <w:lang w:bidi="en-US"/>
        </w:rPr>
        <w:t xml:space="preserve"> h</w:t>
      </w:r>
      <w:r w:rsidR="00956DEF">
        <w:rPr>
          <w:lang w:bidi="en-US"/>
        </w:rPr>
        <w:t xml:space="preserve">ow </w:t>
      </w:r>
      <w:r w:rsidR="00942606">
        <w:rPr>
          <w:lang w:bidi="en-US"/>
        </w:rPr>
        <w:t xml:space="preserve">she would </w:t>
      </w:r>
      <w:r w:rsidR="00956DEF">
        <w:rPr>
          <w:lang w:bidi="en-US"/>
        </w:rPr>
        <w:t>like today’s life to be accord</w:t>
      </w:r>
      <w:r w:rsidR="00942606">
        <w:rPr>
          <w:lang w:bidi="en-US"/>
        </w:rPr>
        <w:t xml:space="preserve">ing to her </w:t>
      </w:r>
      <w:r w:rsidR="005A4C13">
        <w:rPr>
          <w:lang w:bidi="en-US"/>
        </w:rPr>
        <w:t>life experiences</w:t>
      </w:r>
      <w:r w:rsidR="0041222B">
        <w:rPr>
          <w:lang w:bidi="en-US"/>
        </w:rPr>
        <w:t xml:space="preserve"> </w:t>
      </w:r>
      <w:r w:rsidR="001F0317">
        <w:rPr>
          <w:lang w:bidi="en-US"/>
        </w:rPr>
        <w:t>both when growing up</w:t>
      </w:r>
      <w:r w:rsidR="00942606">
        <w:rPr>
          <w:lang w:bidi="en-US"/>
        </w:rPr>
        <w:t xml:space="preserve"> and now in her old age. H</w:t>
      </w:r>
      <w:r w:rsidR="00656BDF">
        <w:rPr>
          <w:lang w:bidi="en-US"/>
        </w:rPr>
        <w:t>er reply</w:t>
      </w:r>
      <w:r w:rsidR="00316357">
        <w:rPr>
          <w:lang w:bidi="en-US"/>
        </w:rPr>
        <w:t xml:space="preserve"> was lengthy describing many current examples </w:t>
      </w:r>
      <w:r w:rsidR="00383AA5">
        <w:rPr>
          <w:lang w:bidi="en-US"/>
        </w:rPr>
        <w:t xml:space="preserve">of modern family setting. That day I was seated next to her and I </w:t>
      </w:r>
      <w:r w:rsidR="009642A3">
        <w:rPr>
          <w:lang w:bidi="en-US"/>
        </w:rPr>
        <w:t>responded with a look at her eye and softly,</w:t>
      </w:r>
      <w:r w:rsidR="00383AA5">
        <w:rPr>
          <w:lang w:bidi="en-US"/>
        </w:rPr>
        <w:t xml:space="preserve"> “</w:t>
      </w:r>
      <w:r w:rsidR="009642A3">
        <w:rPr>
          <w:lang w:bidi="en-US"/>
        </w:rPr>
        <w:t>it is very unusual that you support t</w:t>
      </w:r>
      <w:r w:rsidR="00D30363">
        <w:rPr>
          <w:lang w:bidi="en-US"/>
        </w:rPr>
        <w:t>oday</w:t>
      </w:r>
      <w:r w:rsidR="0030114C">
        <w:rPr>
          <w:lang w:bidi="en-US"/>
        </w:rPr>
        <w:t>’</w:t>
      </w:r>
      <w:r w:rsidR="00D30363">
        <w:rPr>
          <w:lang w:bidi="en-US"/>
        </w:rPr>
        <w:t>s lifestyle and interactions between children and parents</w:t>
      </w:r>
      <w:r w:rsidR="00233EDF">
        <w:rPr>
          <w:lang w:bidi="en-US"/>
        </w:rPr>
        <w:t xml:space="preserve">. </w:t>
      </w:r>
      <w:r w:rsidR="00D30363">
        <w:rPr>
          <w:lang w:bidi="en-US"/>
        </w:rPr>
        <w:t xml:space="preserve">However, I agree with you because I think </w:t>
      </w:r>
      <w:r w:rsidR="005B4034">
        <w:rPr>
          <w:lang w:bidi="en-US"/>
        </w:rPr>
        <w:t xml:space="preserve">time has changed and things have changed too and so, all people should </w:t>
      </w:r>
      <w:r w:rsidR="00E0093A">
        <w:rPr>
          <w:lang w:bidi="en-US"/>
        </w:rPr>
        <w:t>cha</w:t>
      </w:r>
      <w:r w:rsidR="00F41575">
        <w:rPr>
          <w:lang w:bidi="en-US"/>
        </w:rPr>
        <w:t>nge in the correct way to fit with the current situations and live positively.</w:t>
      </w:r>
      <w:r w:rsidR="00DC7566">
        <w:rPr>
          <w:lang w:bidi="en-US"/>
        </w:rPr>
        <w:t>”</w:t>
      </w:r>
      <w:r w:rsidR="00CC1685">
        <w:rPr>
          <w:lang w:bidi="en-US"/>
        </w:rPr>
        <w:t xml:space="preserve"> She seemed satisfied.</w:t>
      </w:r>
      <w:r w:rsidR="00F41575">
        <w:rPr>
          <w:lang w:bidi="en-US"/>
        </w:rPr>
        <w:t xml:space="preserve"> </w:t>
      </w:r>
    </w:p>
    <w:p w:rsidR="00F41575" w:rsidRDefault="00F41575" w:rsidP="00743F10">
      <w:pPr>
        <w:rPr>
          <w:lang w:bidi="en-US"/>
        </w:rPr>
      </w:pPr>
      <w:r>
        <w:rPr>
          <w:lang w:bidi="en-US"/>
        </w:rPr>
        <w:lastRenderedPageBreak/>
        <w:tab/>
        <w:t>While giving the response she had looked at me in the eye while holding my hand and asked</w:t>
      </w:r>
      <w:r w:rsidR="007A5D72">
        <w:rPr>
          <w:lang w:bidi="en-US"/>
        </w:rPr>
        <w:t xml:space="preserve"> if I understood completely what she said.</w:t>
      </w:r>
      <w:r w:rsidR="00B111BE">
        <w:rPr>
          <w:lang w:bidi="en-US"/>
        </w:rPr>
        <w:t xml:space="preserve"> </w:t>
      </w:r>
      <w:r w:rsidR="00684907">
        <w:rPr>
          <w:lang w:bidi="en-US"/>
        </w:rPr>
        <w:t>I too was satisfied</w:t>
      </w:r>
      <w:r w:rsidR="0044345B">
        <w:rPr>
          <w:lang w:bidi="en-US"/>
        </w:rPr>
        <w:t xml:space="preserve"> with </w:t>
      </w:r>
      <w:r w:rsidR="00697288">
        <w:rPr>
          <w:lang w:bidi="en-US"/>
        </w:rPr>
        <w:t xml:space="preserve">her response in which she said </w:t>
      </w:r>
      <w:r w:rsidR="00932CDA">
        <w:rPr>
          <w:lang w:bidi="en-US"/>
        </w:rPr>
        <w:t xml:space="preserve">that </w:t>
      </w:r>
      <w:r w:rsidR="00697288">
        <w:rPr>
          <w:lang w:bidi="en-US"/>
        </w:rPr>
        <w:t>listening is a key factor in life and everyone is supposed to listen well before speaking</w:t>
      </w:r>
      <w:r w:rsidR="00A30D26">
        <w:rPr>
          <w:lang w:bidi="en-US"/>
        </w:rPr>
        <w:t>. She added that things have changed since her generations, people have changed and things have changed too</w:t>
      </w:r>
      <w:r w:rsidR="00EB3385">
        <w:rPr>
          <w:lang w:bidi="en-US"/>
        </w:rPr>
        <w:t xml:space="preserve"> and therefore changed thus the need to change with change.</w:t>
      </w:r>
      <w:r w:rsidR="007A5D72">
        <w:rPr>
          <w:lang w:bidi="en-US"/>
        </w:rPr>
        <w:t xml:space="preserve"> </w:t>
      </w:r>
      <w:r w:rsidR="00261BCA">
        <w:rPr>
          <w:lang w:bidi="en-US"/>
        </w:rPr>
        <w:t xml:space="preserve">I was able to understand that by </w:t>
      </w:r>
      <w:r w:rsidR="000E420A">
        <w:rPr>
          <w:lang w:bidi="en-US"/>
        </w:rPr>
        <w:t>conveying</w:t>
      </w:r>
      <w:r w:rsidR="00261BCA">
        <w:rPr>
          <w:lang w:bidi="en-US"/>
        </w:rPr>
        <w:t xml:space="preserve"> the interest and value to the person’s language, any tidal </w:t>
      </w:r>
      <w:r w:rsidR="00425ED6">
        <w:rPr>
          <w:lang w:bidi="en-US"/>
        </w:rPr>
        <w:t>practitioner</w:t>
      </w:r>
      <w:r w:rsidR="00261BCA">
        <w:rPr>
          <w:lang w:bidi="en-US"/>
        </w:rPr>
        <w:t xml:space="preserve"> as able to convey a very powerful form of respect and understanding to the person under care.</w:t>
      </w:r>
    </w:p>
    <w:p w:rsidR="000E420A" w:rsidRDefault="000E420A" w:rsidP="000E420A">
      <w:pPr>
        <w:pStyle w:val="Heading1"/>
        <w:rPr>
          <w:lang w:bidi="en-US"/>
        </w:rPr>
      </w:pPr>
      <w:r w:rsidRPr="000E420A">
        <w:rPr>
          <w:lang w:bidi="en-US"/>
        </w:rPr>
        <w:t>Be Transparent</w:t>
      </w:r>
    </w:p>
    <w:p w:rsidR="000E420A" w:rsidRDefault="000E420A" w:rsidP="000E420A">
      <w:pPr>
        <w:rPr>
          <w:lang w:bidi="en-US"/>
        </w:rPr>
      </w:pPr>
      <w:r>
        <w:rPr>
          <w:lang w:bidi="en-US"/>
        </w:rPr>
        <w:tab/>
      </w:r>
      <w:r w:rsidR="00C852DF">
        <w:rPr>
          <w:lang w:bidi="en-US"/>
        </w:rPr>
        <w:t xml:space="preserve">This </w:t>
      </w:r>
      <w:r w:rsidR="002703D1">
        <w:rPr>
          <w:lang w:bidi="en-US"/>
        </w:rPr>
        <w:t>is a commitment that requires both p</w:t>
      </w:r>
      <w:r w:rsidR="00747A42">
        <w:rPr>
          <w:lang w:bidi="en-US"/>
        </w:rPr>
        <w:t xml:space="preserve">arties to forget their secrets or even the </w:t>
      </w:r>
      <w:r w:rsidR="009B20F4">
        <w:rPr>
          <w:lang w:bidi="en-US"/>
        </w:rPr>
        <w:t>embarrassing</w:t>
      </w:r>
      <w:r w:rsidR="00EA74B1">
        <w:rPr>
          <w:lang w:bidi="en-US"/>
        </w:rPr>
        <w:t xml:space="preserve"> and sad experiences</w:t>
      </w:r>
      <w:r w:rsidR="002703D1">
        <w:rPr>
          <w:lang w:bidi="en-US"/>
        </w:rPr>
        <w:t xml:space="preserve"> and put forward transparent stories and experiences</w:t>
      </w:r>
      <w:r w:rsidR="00187CC6">
        <w:rPr>
          <w:lang w:bidi="en-US"/>
        </w:rPr>
        <w:t xml:space="preserve"> without </w:t>
      </w:r>
      <w:r w:rsidR="006537CC">
        <w:rPr>
          <w:lang w:bidi="en-US"/>
        </w:rPr>
        <w:t>holding others</w:t>
      </w:r>
      <w:r w:rsidR="002703D1">
        <w:rPr>
          <w:lang w:bidi="en-US"/>
        </w:rPr>
        <w:t xml:space="preserve">. The Tidal practitioners also should be able to ask transparent questions that would help the </w:t>
      </w:r>
      <w:r w:rsidR="00390306">
        <w:rPr>
          <w:lang w:bidi="en-US"/>
        </w:rPr>
        <w:t>people under care to give correct, detailed as well as transparent accounts of their lives.</w:t>
      </w:r>
      <w:r w:rsidR="000408F2">
        <w:rPr>
          <w:lang w:bidi="en-US"/>
        </w:rPr>
        <w:t xml:space="preserve"> Being transparent is the basis of developing trust between the two</w:t>
      </w:r>
      <w:r w:rsidR="008B471C">
        <w:rPr>
          <w:lang w:bidi="en-US"/>
        </w:rPr>
        <w:t xml:space="preserve"> people which responds by developing the confidence because the client is able to understand what is being done by the tidal practitioner at all time and why they are doing it.</w:t>
      </w:r>
      <w:r w:rsidR="00DA7AD5">
        <w:rPr>
          <w:lang w:bidi="en-US"/>
        </w:rPr>
        <w:t xml:space="preserve"> Being transparent goes beyond sharing the requirements and experiences</w:t>
      </w:r>
      <w:sdt>
        <w:sdtPr>
          <w:rPr>
            <w:lang w:bidi="en-US"/>
          </w:rPr>
          <w:id w:val="-395116096"/>
          <w:citation/>
        </w:sdtPr>
        <w:sdtContent>
          <w:r w:rsidR="00D22C20">
            <w:rPr>
              <w:lang w:bidi="en-US"/>
            </w:rPr>
            <w:fldChar w:fldCharType="begin"/>
          </w:r>
          <w:r w:rsidR="00D22C20">
            <w:rPr>
              <w:lang w:val="en-GB" w:bidi="en-US"/>
            </w:rPr>
            <w:instrText xml:space="preserve"> CITATION Buc06 \l 2057 </w:instrText>
          </w:r>
          <w:r w:rsidR="00D22C20">
            <w:rPr>
              <w:lang w:bidi="en-US"/>
            </w:rPr>
            <w:fldChar w:fldCharType="separate"/>
          </w:r>
          <w:r w:rsidR="00D22C20">
            <w:rPr>
              <w:noProof/>
              <w:lang w:val="en-GB" w:bidi="en-US"/>
            </w:rPr>
            <w:t xml:space="preserve"> </w:t>
          </w:r>
          <w:r w:rsidR="00D22C20" w:rsidRPr="00D22C20">
            <w:rPr>
              <w:noProof/>
              <w:lang w:val="en-GB" w:bidi="en-US"/>
            </w:rPr>
            <w:t>(Buchanan-Barker &amp; Barker, 2006)</w:t>
          </w:r>
          <w:r w:rsidR="00D22C20">
            <w:rPr>
              <w:lang w:bidi="en-US"/>
            </w:rPr>
            <w:fldChar w:fldCharType="end"/>
          </w:r>
        </w:sdtContent>
      </w:sdt>
      <w:r w:rsidR="00DA7AD5">
        <w:rPr>
          <w:lang w:bidi="en-US"/>
        </w:rPr>
        <w:t>. It also involves completing the required tasks which shows that</w:t>
      </w:r>
      <w:r w:rsidR="004A4803">
        <w:rPr>
          <w:lang w:bidi="en-US"/>
        </w:rPr>
        <w:t xml:space="preserve"> all assessments and care plans which were recorded were transparent and were therefore worth it.</w:t>
      </w:r>
    </w:p>
    <w:p w:rsidR="004A4803" w:rsidRDefault="004A4803" w:rsidP="000E420A">
      <w:pPr>
        <w:rPr>
          <w:lang w:bidi="en-US"/>
        </w:rPr>
      </w:pPr>
      <w:r>
        <w:rPr>
          <w:lang w:bidi="en-US"/>
        </w:rPr>
        <w:tab/>
      </w:r>
      <w:r w:rsidR="00B92A44">
        <w:rPr>
          <w:lang w:bidi="en-US"/>
        </w:rPr>
        <w:t>On the fir</w:t>
      </w:r>
      <w:r w:rsidR="001F1FDA">
        <w:rPr>
          <w:lang w:bidi="en-US"/>
        </w:rPr>
        <w:t>st day I went to meet RA</w:t>
      </w:r>
      <w:r w:rsidR="00B92A44">
        <w:rPr>
          <w:lang w:bidi="en-US"/>
        </w:rPr>
        <w:t>, she was not very open and I could sense some co</w:t>
      </w:r>
      <w:r w:rsidR="00EB3385">
        <w:rPr>
          <w:lang w:bidi="en-US"/>
        </w:rPr>
        <w:t>ldness in the air as we spoke. S</w:t>
      </w:r>
      <w:r w:rsidR="0086452C">
        <w:rPr>
          <w:lang w:bidi="en-US"/>
        </w:rPr>
        <w:t xml:space="preserve">he had asked me a series of questions that was a clear indications she could not be very open at the moment. </w:t>
      </w:r>
      <w:r w:rsidR="001F1FDA">
        <w:rPr>
          <w:lang w:bidi="en-US"/>
        </w:rPr>
        <w:t>But then to ease the tension in the air</w:t>
      </w:r>
      <w:r w:rsidR="0086452C">
        <w:rPr>
          <w:lang w:bidi="en-US"/>
        </w:rPr>
        <w:t xml:space="preserve">, I </w:t>
      </w:r>
      <w:r w:rsidR="001F1FDA">
        <w:rPr>
          <w:lang w:bidi="en-US"/>
        </w:rPr>
        <w:t xml:space="preserve">sat down in her yard with her </w:t>
      </w:r>
      <w:r w:rsidR="00493C52">
        <w:rPr>
          <w:lang w:bidi="en-US"/>
        </w:rPr>
        <w:t xml:space="preserve">introduced myself and </w:t>
      </w:r>
      <w:r w:rsidR="0086452C">
        <w:rPr>
          <w:lang w:bidi="en-US"/>
        </w:rPr>
        <w:t xml:space="preserve">shared with her that even though I was </w:t>
      </w:r>
      <w:r w:rsidR="0086452C">
        <w:rPr>
          <w:lang w:bidi="en-US"/>
        </w:rPr>
        <w:lastRenderedPageBreak/>
        <w:t xml:space="preserve">there, I was in school doing school work. I then explained </w:t>
      </w:r>
      <w:r w:rsidR="008C5E5E">
        <w:rPr>
          <w:lang w:bidi="en-US"/>
        </w:rPr>
        <w:t xml:space="preserve">that my occasional </w:t>
      </w:r>
      <w:r w:rsidR="00383FDC">
        <w:rPr>
          <w:lang w:bidi="en-US"/>
        </w:rPr>
        <w:t>visits were part of the school were to clear her concerns.</w:t>
      </w:r>
      <w:r w:rsidR="00DE72E2">
        <w:rPr>
          <w:lang w:bidi="en-US"/>
        </w:rPr>
        <w:t xml:space="preserve"> </w:t>
      </w:r>
    </w:p>
    <w:p w:rsidR="00DE72E2" w:rsidRDefault="00DE72E2" w:rsidP="000E420A">
      <w:pPr>
        <w:rPr>
          <w:lang w:bidi="en-US"/>
        </w:rPr>
      </w:pPr>
      <w:r>
        <w:rPr>
          <w:lang w:bidi="en-US"/>
        </w:rPr>
        <w:tab/>
        <w:t>She had developed as smile on</w:t>
      </w:r>
      <w:r w:rsidR="00863D6B">
        <w:rPr>
          <w:lang w:bidi="en-US"/>
        </w:rPr>
        <w:t xml:space="preserve"> her face and then procee</w:t>
      </w:r>
      <w:r w:rsidR="000C414D">
        <w:rPr>
          <w:lang w:bidi="en-US"/>
        </w:rPr>
        <w:t xml:space="preserve">ded to welcome me to sit down. She asked me to tell her about my life experiences adding that my life was much shorter than hers which </w:t>
      </w:r>
      <w:r w:rsidR="00863D6B">
        <w:rPr>
          <w:lang w:bidi="en-US"/>
        </w:rPr>
        <w:t xml:space="preserve">she had said this with a small laughter which had made me much </w:t>
      </w:r>
      <w:r w:rsidR="0008014C">
        <w:rPr>
          <w:lang w:bidi="en-US"/>
        </w:rPr>
        <w:t>comfortable</w:t>
      </w:r>
      <w:r w:rsidR="006269CD">
        <w:rPr>
          <w:lang w:bidi="en-US"/>
        </w:rPr>
        <w:t xml:space="preserve">. Thus, </w:t>
      </w:r>
      <w:r w:rsidR="00863D6B">
        <w:rPr>
          <w:lang w:bidi="en-US"/>
        </w:rPr>
        <w:t>I was able to narrate my past life to hers and she was keen that she asked about the almost everything that I had gone through.</w:t>
      </w:r>
      <w:r w:rsidR="001955A2">
        <w:rPr>
          <w:lang w:bidi="en-US"/>
        </w:rPr>
        <w:t xml:space="preserve"> She had asked some questions in some instances </w:t>
      </w:r>
      <w:r w:rsidR="00D86EFC">
        <w:rPr>
          <w:lang w:bidi="en-US"/>
        </w:rPr>
        <w:t xml:space="preserve">and on others that were embarrassing, I </w:t>
      </w:r>
      <w:r w:rsidR="00306D9F">
        <w:rPr>
          <w:lang w:bidi="en-US"/>
        </w:rPr>
        <w:t>responded</w:t>
      </w:r>
      <w:r w:rsidR="00D86EFC">
        <w:rPr>
          <w:lang w:bidi="en-US"/>
        </w:rPr>
        <w:t xml:space="preserve"> with a look on the ground </w:t>
      </w:r>
      <w:r w:rsidR="00306D9F">
        <w:rPr>
          <w:lang w:bidi="en-US"/>
        </w:rPr>
        <w:t>while she laughed at me.</w:t>
      </w:r>
      <w:r w:rsidR="0008014C">
        <w:rPr>
          <w:lang w:bidi="en-US"/>
        </w:rPr>
        <w:t xml:space="preserve"> </w:t>
      </w:r>
      <w:r w:rsidR="00707D5D">
        <w:rPr>
          <w:lang w:bidi="en-US"/>
        </w:rPr>
        <w:t>Later on her turn</w:t>
      </w:r>
      <w:r w:rsidR="004F56C3">
        <w:rPr>
          <w:lang w:bidi="en-US"/>
        </w:rPr>
        <w:t>,</w:t>
      </w:r>
      <w:r w:rsidR="00707D5D">
        <w:rPr>
          <w:lang w:bidi="en-US"/>
        </w:rPr>
        <w:t xml:space="preserve"> I </w:t>
      </w:r>
      <w:r w:rsidR="00A801D1">
        <w:rPr>
          <w:lang w:bidi="en-US"/>
        </w:rPr>
        <w:t xml:space="preserve">could second her in some experiences that were common between </w:t>
      </w:r>
      <w:r w:rsidR="00877192">
        <w:rPr>
          <w:lang w:bidi="en-US"/>
        </w:rPr>
        <w:t>us</w:t>
      </w:r>
      <w:r w:rsidR="0096416E">
        <w:rPr>
          <w:lang w:bidi="en-US"/>
        </w:rPr>
        <w:t>. For example during punishments such a being grounded.</w:t>
      </w:r>
      <w:r w:rsidR="00E95738">
        <w:rPr>
          <w:lang w:bidi="en-US"/>
        </w:rPr>
        <w:t xml:space="preserve"> </w:t>
      </w:r>
    </w:p>
    <w:p w:rsidR="00A52B4C" w:rsidRDefault="00A52B4C" w:rsidP="00A52B4C">
      <w:pPr>
        <w:pStyle w:val="Heading1"/>
      </w:pPr>
      <w:r>
        <w:t>Genuine Curiosity</w:t>
      </w:r>
    </w:p>
    <w:p w:rsidR="00A52B4C" w:rsidRDefault="00A52B4C" w:rsidP="00A52B4C">
      <w:r>
        <w:tab/>
      </w:r>
      <w:r w:rsidR="00D2518B">
        <w:t xml:space="preserve">In this commitment, the </w:t>
      </w:r>
      <w:r w:rsidR="00521DCE">
        <w:t>interviewer</w:t>
      </w:r>
      <w:r w:rsidR="00D2518B">
        <w:t xml:space="preserve"> </w:t>
      </w:r>
      <w:r w:rsidR="00FC773F">
        <w:t xml:space="preserve">is required to express </w:t>
      </w:r>
      <w:r w:rsidR="00521DCE">
        <w:t>interest</w:t>
      </w:r>
      <w:r w:rsidR="00FC773F">
        <w:t xml:space="preserve"> in the </w:t>
      </w:r>
      <w:r w:rsidR="001A1E6B">
        <w:t>respondent’s</w:t>
      </w:r>
      <w:r w:rsidR="00FC773F">
        <w:t xml:space="preserve"> story by asking questions, seconding and </w:t>
      </w:r>
      <w:r w:rsidR="00521DCE">
        <w:t xml:space="preserve">asking clarifications. </w:t>
      </w:r>
      <w:r w:rsidR="00B41E40">
        <w:t>In any case one knows the experiences of others.</w:t>
      </w:r>
      <w:r w:rsidR="004426A5">
        <w:t xml:space="preserve"> Tidal practi</w:t>
      </w:r>
      <w:r w:rsidR="006A173A">
        <w:t>ti</w:t>
      </w:r>
      <w:r w:rsidR="004426A5">
        <w:t>oners need to have and express int</w:t>
      </w:r>
      <w:r w:rsidR="006A173A">
        <w:t>e</w:t>
      </w:r>
      <w:r w:rsidR="004426A5">
        <w:t xml:space="preserve">rest in the story </w:t>
      </w:r>
      <w:r w:rsidR="006A173A">
        <w:t>to motivate the client as well as under</w:t>
      </w:r>
      <w:r w:rsidR="00C10075">
        <w:t>stand the story more in details such that they can make references later as they interact with the respondent</w:t>
      </w:r>
      <w:r w:rsidR="006A173A">
        <w:t>.</w:t>
      </w:r>
      <w:r w:rsidR="009C0199">
        <w:t xml:space="preserve"> The client may be telling a </w:t>
      </w:r>
      <w:r w:rsidR="000918DE">
        <w:t xml:space="preserve">story about </w:t>
      </w:r>
      <w:r w:rsidR="00FC584A">
        <w:t>the</w:t>
      </w:r>
      <w:r w:rsidR="000918DE">
        <w:t xml:space="preserve"> recent common experience that have affected many people including you and</w:t>
      </w:r>
      <w:r w:rsidR="009C0199">
        <w:t xml:space="preserve"> that</w:t>
      </w:r>
      <w:r w:rsidR="000918DE">
        <w:t xml:space="preserve"> is distressing them but that does not mean that their story is an open book. They need to be</w:t>
      </w:r>
      <w:r w:rsidR="004408BA">
        <w:t xml:space="preserve"> listened to as the stories they</w:t>
      </w:r>
      <w:r w:rsidR="000918DE">
        <w:t xml:space="preserve"> tell about their lives in the 1950s which seems naturally interesting</w:t>
      </w:r>
      <w:sdt>
        <w:sdtPr>
          <w:id w:val="282470968"/>
          <w:citation/>
        </w:sdtPr>
        <w:sdtContent>
          <w:r w:rsidR="00BA1C5E">
            <w:fldChar w:fldCharType="begin"/>
          </w:r>
          <w:r w:rsidR="00BA1C5E">
            <w:rPr>
              <w:lang w:val="en-GB"/>
            </w:rPr>
            <w:instrText xml:space="preserve"> CITATION Bar12 \l 2057 </w:instrText>
          </w:r>
          <w:r w:rsidR="00BA1C5E">
            <w:fldChar w:fldCharType="separate"/>
          </w:r>
          <w:r w:rsidR="00BA1C5E">
            <w:rPr>
              <w:noProof/>
              <w:lang w:val="en-GB"/>
            </w:rPr>
            <w:t xml:space="preserve"> </w:t>
          </w:r>
          <w:r w:rsidR="00BA1C5E" w:rsidRPr="00BA1C5E">
            <w:rPr>
              <w:noProof/>
              <w:lang w:val="en-GB"/>
            </w:rPr>
            <w:t>(Barker, 2012)</w:t>
          </w:r>
          <w:r w:rsidR="00BA1C5E">
            <w:fldChar w:fldCharType="end"/>
          </w:r>
        </w:sdtContent>
      </w:sdt>
      <w:r w:rsidR="00CB051B">
        <w:t>. In addition to, showing genuine curiosity does not only help us to understand the story teller much better, it also shows respect and</w:t>
      </w:r>
      <w:r w:rsidR="00FC6A83">
        <w:t xml:space="preserve"> concern of the </w:t>
      </w:r>
      <w:r w:rsidR="000E3CED">
        <w:t>story</w:t>
      </w:r>
      <w:r w:rsidR="00FC6A83">
        <w:t xml:space="preserve"> being narrated </w:t>
      </w:r>
      <w:r w:rsidR="000E3CED">
        <w:t>no matter</w:t>
      </w:r>
      <w:r w:rsidR="00FC6A83">
        <w:t xml:space="preserve"> how bizarre it might appear to be.</w:t>
      </w:r>
      <w:r w:rsidR="00CB051B">
        <w:t xml:space="preserve"> </w:t>
      </w:r>
    </w:p>
    <w:p w:rsidR="001F5412" w:rsidRDefault="00A56CA1" w:rsidP="00A52B4C">
      <w:r>
        <w:lastRenderedPageBreak/>
        <w:tab/>
      </w:r>
      <w:r w:rsidR="005F7449">
        <w:t xml:space="preserve">Judging from her past experiences, </w:t>
      </w:r>
      <w:r w:rsidR="0046422B">
        <w:t>RA</w:t>
      </w:r>
      <w:r w:rsidR="005F7449">
        <w:t xml:space="preserve"> had an eventful life. Both the common and uncommon ones which extended to her present day life.</w:t>
      </w:r>
      <w:r w:rsidR="00236B6C">
        <w:t xml:space="preserve"> I</w:t>
      </w:r>
      <w:r w:rsidR="00E87E3D">
        <w:t xml:space="preserve"> was with her one afternoon she was told</w:t>
      </w:r>
      <w:r w:rsidR="00236B6C">
        <w:t xml:space="preserve"> me about her </w:t>
      </w:r>
      <w:r w:rsidR="00E87E3D">
        <w:t xml:space="preserve">past </w:t>
      </w:r>
      <w:r w:rsidR="00236B6C">
        <w:t>experiences with her parents.</w:t>
      </w:r>
      <w:r w:rsidR="001A20D5">
        <w:t xml:space="preserve"> “</w:t>
      </w:r>
      <w:r w:rsidR="00591521">
        <w:t>S</w:t>
      </w:r>
      <w:r w:rsidR="001A20D5">
        <w:t>o you too went fishing with your dad?” I reacted surprised as she shared the experience</w:t>
      </w:r>
      <w:r w:rsidR="00591521">
        <w:t>. This made her add other details about how her dad was</w:t>
      </w:r>
      <w:r w:rsidR="007352D0">
        <w:t xml:space="preserve"> </w:t>
      </w:r>
      <w:r w:rsidR="00B613D8">
        <w:t>struggling with drinking</w:t>
      </w:r>
      <w:r w:rsidR="001A20D5">
        <w:t xml:space="preserve"> </w:t>
      </w:r>
      <w:r w:rsidR="00B613D8">
        <w:t>and</w:t>
      </w:r>
      <w:r w:rsidR="00612710">
        <w:t xml:space="preserve"> he could only manage it for a few days</w:t>
      </w:r>
      <w:r w:rsidR="00C13433">
        <w:t xml:space="preserve"> before going back to drinking.</w:t>
      </w:r>
      <w:r w:rsidR="001F5412">
        <w:t xml:space="preserve"> I asked her to clarify how her dad reacted </w:t>
      </w:r>
      <w:r w:rsidR="00ED66C7">
        <w:t>to her first boyfriend visit and we laughed as she shared about how she was grounded for days.</w:t>
      </w:r>
    </w:p>
    <w:p w:rsidR="00312F9B" w:rsidRDefault="000C2E4F" w:rsidP="00A52B4C">
      <w:r>
        <w:tab/>
      </w:r>
      <w:r w:rsidR="009B18CF">
        <w:t xml:space="preserve">I tried to console her with </w:t>
      </w:r>
      <w:r w:rsidR="00C83423">
        <w:t>a hug and looked at her in the eye as she shared about her struggles about after the death of her mother</w:t>
      </w:r>
      <w:r w:rsidR="00E25943">
        <w:t xml:space="preserve">. I tried to show more concern by asking her to clarify how she </w:t>
      </w:r>
      <w:r w:rsidR="006976A4">
        <w:t>dealt</w:t>
      </w:r>
      <w:r w:rsidR="00E25943">
        <w:t xml:space="preserve"> with the situation having known that her dad was less of a respo</w:t>
      </w:r>
      <w:r w:rsidR="001D17E8">
        <w:t xml:space="preserve">nsible parent due to drinking. </w:t>
      </w:r>
      <w:r w:rsidR="00E25943">
        <w:t>I</w:t>
      </w:r>
      <w:r w:rsidR="001D17E8">
        <w:t xml:space="preserve">t was hard and heartbreaking. She had </w:t>
      </w:r>
      <w:r w:rsidR="00E25943">
        <w:t>thought</w:t>
      </w:r>
      <w:r w:rsidR="001D17E8">
        <w:t xml:space="preserve"> that her</w:t>
      </w:r>
      <w:r w:rsidR="00E25943">
        <w:t xml:space="preserve"> life was over</w:t>
      </w:r>
      <w:r w:rsidR="005A2CE9">
        <w:t xml:space="preserve"> but her</w:t>
      </w:r>
      <w:r w:rsidR="006976A4">
        <w:t xml:space="preserve"> brothers </w:t>
      </w:r>
      <w:r w:rsidR="005A2CE9">
        <w:t>stood up in her place amazingly.</w:t>
      </w:r>
      <w:r w:rsidR="006976A4">
        <w:t xml:space="preserve"> I believed by asking clarifications and further examples would help me help her in unfolding the story with much ease.</w:t>
      </w:r>
    </w:p>
    <w:p w:rsidR="00882550" w:rsidRDefault="00882550" w:rsidP="00882550">
      <w:pPr>
        <w:pStyle w:val="Heading1"/>
      </w:pPr>
      <w:r>
        <w:t>Give the Gift of Time</w:t>
      </w:r>
    </w:p>
    <w:p w:rsidR="00882550" w:rsidRDefault="00882550" w:rsidP="00882550">
      <w:r>
        <w:tab/>
      </w:r>
      <w:r w:rsidR="00FF744F">
        <w:t xml:space="preserve">The time that the apprentice and the client spend together is very valuable as the time is the ingredient of change. </w:t>
      </w:r>
      <w:r w:rsidR="00ED0373">
        <w:t>Time is expensive</w:t>
      </w:r>
      <w:r w:rsidR="00FF744F">
        <w:t xml:space="preserve"> as it is illusory for everyone and p</w:t>
      </w:r>
      <w:r w:rsidR="005F2E28">
        <w:t xml:space="preserve">eople often complain on having less time thus the phrase “too late”. The time that the apprentice and the client spend together </w:t>
      </w:r>
      <w:r w:rsidR="009B320C">
        <w:t>is very</w:t>
      </w:r>
      <w:r w:rsidR="005F2E28">
        <w:t xml:space="preserve"> valuable</w:t>
      </w:r>
      <w:r w:rsidR="00ED0373">
        <w:t xml:space="preserve"> </w:t>
      </w:r>
      <w:r w:rsidR="009B320C">
        <w:t>as the time is the midwife of change. In many occasions healthcare professionals complains about having</w:t>
      </w:r>
      <w:r w:rsidR="00341635">
        <w:t xml:space="preserve"> less time to develop constructive relationships with their clients although</w:t>
      </w:r>
      <w:r w:rsidR="002557C3">
        <w:t xml:space="preserve"> by</w:t>
      </w:r>
      <w:r w:rsidR="00341635">
        <w:t xml:space="preserve"> </w:t>
      </w:r>
      <w:r w:rsidR="002557C3">
        <w:t>their creativity attention, they are able to give the required attentions to their clients and obtain what needed to be obtained</w:t>
      </w:r>
      <w:sdt>
        <w:sdtPr>
          <w:id w:val="323785054"/>
          <w:citation/>
        </w:sdtPr>
        <w:sdtContent>
          <w:r w:rsidR="00BA1C5E">
            <w:fldChar w:fldCharType="begin"/>
          </w:r>
          <w:r w:rsidR="00BA1C5E">
            <w:rPr>
              <w:lang w:val="en-GB"/>
            </w:rPr>
            <w:instrText xml:space="preserve"> CITATION Phi11 \l 2057 </w:instrText>
          </w:r>
          <w:r w:rsidR="00BA1C5E">
            <w:fldChar w:fldCharType="separate"/>
          </w:r>
          <w:r w:rsidR="00BA1C5E">
            <w:rPr>
              <w:noProof/>
              <w:lang w:val="en-GB"/>
            </w:rPr>
            <w:t xml:space="preserve"> </w:t>
          </w:r>
          <w:r w:rsidR="00BA1C5E" w:rsidRPr="00BA1C5E">
            <w:rPr>
              <w:noProof/>
              <w:lang w:val="en-GB"/>
            </w:rPr>
            <w:t>(Phil, 2011)</w:t>
          </w:r>
          <w:r w:rsidR="00BA1C5E">
            <w:fldChar w:fldCharType="end"/>
          </w:r>
        </w:sdtContent>
      </w:sdt>
      <w:r w:rsidR="002557C3">
        <w:t>.</w:t>
      </w:r>
      <w:r w:rsidR="00ED4B2C">
        <w:t xml:space="preserve"> According to research, time that is spent to construct communions between the clients and the apprentices is considered as a gift considering that the time is spent in communications only.</w:t>
      </w:r>
    </w:p>
    <w:p w:rsidR="003270D5" w:rsidRDefault="003270D5" w:rsidP="00882550">
      <w:r>
        <w:lastRenderedPageBreak/>
        <w:tab/>
      </w:r>
      <w:r w:rsidR="00C07AA2">
        <w:t xml:space="preserve">In one visit I left much late after sharing a lot. Before I left she asked if it would be okay after I left later or I would be in trouble. </w:t>
      </w:r>
      <w:r w:rsidR="00581E67">
        <w:t>I responded that</w:t>
      </w:r>
      <w:r w:rsidR="00750097">
        <w:t>,</w:t>
      </w:r>
      <w:r w:rsidR="00581E67">
        <w:t xml:space="preserve"> that time</w:t>
      </w:r>
      <w:r w:rsidR="00750097">
        <w:t xml:space="preserve"> I spent with her</w:t>
      </w:r>
      <w:r w:rsidR="00581E67">
        <w:t xml:space="preserve"> was valuable to me and everyone would understand. On the next Wednesday, I told her that that time was dedicated to her and more time would also be preferred and appreciated if available. </w:t>
      </w:r>
      <w:r w:rsidR="008518CA">
        <w:t>I also thanked her for the time she had agreed to spend with me on the research but ins</w:t>
      </w:r>
      <w:r w:rsidR="00013368">
        <w:t xml:space="preserve">tead she thanked me because she </w:t>
      </w:r>
      <w:r w:rsidR="008518CA">
        <w:t xml:space="preserve">had a chance to teach people </w:t>
      </w:r>
      <w:r w:rsidR="00013368">
        <w:t>about her life experiences and what she went through. Since then I always found her prepared to start every time I visited her.</w:t>
      </w:r>
      <w:r w:rsidR="00814A96">
        <w:t xml:space="preserve"> Surely quality time is the midwife of change.</w:t>
      </w:r>
    </w:p>
    <w:p w:rsidR="007E6AD3" w:rsidRDefault="007E6AD3" w:rsidP="00882550">
      <w:r>
        <w:tab/>
      </w:r>
      <w:r w:rsidR="00F03078">
        <w:t>Unlike in the first days of the visits when the visits seemed to be completely assignment driven, giving quality time made it more enjoyable by the creation of a stronger connection</w:t>
      </w:r>
      <w:r w:rsidR="00FD7755">
        <w:t xml:space="preserve"> </w:t>
      </w:r>
      <w:r w:rsidR="00FC3896">
        <w:t>from both parties.</w:t>
      </w:r>
      <w:r w:rsidR="00095378">
        <w:t xml:space="preserve"> The skill of giving good time is important in the Tidal practitioners since it allows them to spend focused timed on their clients which allows them to gain even more.</w:t>
      </w:r>
    </w:p>
    <w:p w:rsidR="00095378" w:rsidRDefault="0016136B" w:rsidP="0016136B">
      <w:pPr>
        <w:pStyle w:val="Heading1"/>
      </w:pPr>
      <w:r>
        <w:t>Becoming the Apprentice</w:t>
      </w:r>
    </w:p>
    <w:p w:rsidR="0016136B" w:rsidRDefault="00406227" w:rsidP="0016136B">
      <w:r>
        <w:tab/>
        <w:t xml:space="preserve">Becoming an apprentice requires each person to be the </w:t>
      </w:r>
      <w:r w:rsidR="00172EE7">
        <w:t>bosses</w:t>
      </w:r>
      <w:r w:rsidR="0016136B">
        <w:t xml:space="preserve"> of their past exper</w:t>
      </w:r>
      <w:r w:rsidR="007A2AB1">
        <w:t>iences because of the fact that they know themselves better than anyone else</w:t>
      </w:r>
      <w:r w:rsidR="0016136B">
        <w:t>.</w:t>
      </w:r>
      <w:r w:rsidR="00172EE7">
        <w:t xml:space="preserve"> Moreover, they might decide to share them of not depending on how the apprentices presents themselves to the clients. The mode of presentation at the first </w:t>
      </w:r>
      <w:r w:rsidR="00C149C2">
        <w:t>interactions</w:t>
      </w:r>
      <w:r w:rsidR="00172EE7">
        <w:t xml:space="preserve"> with the clients </w:t>
      </w:r>
      <w:r w:rsidR="00C149C2">
        <w:t>makes them comfortable or uncomfortable due to their sensitive nature</w:t>
      </w:r>
      <w:sdt>
        <w:sdtPr>
          <w:id w:val="2137527487"/>
          <w:citation/>
        </w:sdtPr>
        <w:sdtContent>
          <w:r w:rsidR="00BA1C5E">
            <w:fldChar w:fldCharType="begin"/>
          </w:r>
          <w:r w:rsidR="00BA1C5E">
            <w:rPr>
              <w:lang w:val="en-GB"/>
            </w:rPr>
            <w:instrText xml:space="preserve"> CITATION Buc06 \l 2057 </w:instrText>
          </w:r>
          <w:r w:rsidR="00BA1C5E">
            <w:fldChar w:fldCharType="separate"/>
          </w:r>
          <w:r w:rsidR="00BA1C5E">
            <w:rPr>
              <w:noProof/>
              <w:lang w:val="en-GB"/>
            </w:rPr>
            <w:t xml:space="preserve"> </w:t>
          </w:r>
          <w:r w:rsidR="00BA1C5E" w:rsidRPr="00BA1C5E">
            <w:rPr>
              <w:noProof/>
              <w:lang w:val="en-GB"/>
            </w:rPr>
            <w:t>(Buchanan-Barker &amp; Barker, 2006)</w:t>
          </w:r>
          <w:r w:rsidR="00BA1C5E">
            <w:fldChar w:fldCharType="end"/>
          </w:r>
        </w:sdtContent>
      </w:sdt>
      <w:r w:rsidR="00C149C2">
        <w:t>.</w:t>
      </w:r>
      <w:r w:rsidR="007666CD">
        <w:t xml:space="preserve"> Even the expert </w:t>
      </w:r>
      <w:r w:rsidR="00CB434E">
        <w:t>apprentice</w:t>
      </w:r>
      <w:r w:rsidR="007666CD">
        <w:t xml:space="preserve"> needs to apply themselves diligently and </w:t>
      </w:r>
      <w:r w:rsidR="00CB434E">
        <w:t>respectfully</w:t>
      </w:r>
      <w:r w:rsidR="007666CD">
        <w:t xml:space="preserve"> </w:t>
      </w:r>
      <w:r w:rsidR="00FE433A">
        <w:t xml:space="preserve">since they require to learn from the clients what happened and needed to be done in order </w:t>
      </w:r>
      <w:r w:rsidR="00CB434E">
        <w:t xml:space="preserve">to acquire more </w:t>
      </w:r>
      <w:r w:rsidR="00D163F2">
        <w:t xml:space="preserve">accurate information or manipulate the client to giving more accurate </w:t>
      </w:r>
      <w:r w:rsidR="00654665">
        <w:t xml:space="preserve">information. </w:t>
      </w:r>
    </w:p>
    <w:p w:rsidR="00FA44DB" w:rsidRDefault="00FA44DB" w:rsidP="0016136B">
      <w:r>
        <w:tab/>
        <w:t xml:space="preserve">Under this commitment, </w:t>
      </w:r>
      <w:r w:rsidR="003A4882">
        <w:t>I developed a care plan that I would use every Wednesday when I visited her</w:t>
      </w:r>
      <w:r w:rsidR="00FA19C2">
        <w:t>. I</w:t>
      </w:r>
      <w:r w:rsidR="007662AB">
        <w:t xml:space="preserve"> drafted a guide to ask her some question about her in particular days. S</w:t>
      </w:r>
      <w:r w:rsidR="00FA19C2">
        <w:t xml:space="preserve">he had </w:t>
      </w:r>
      <w:r w:rsidR="007C530C">
        <w:lastRenderedPageBreak/>
        <w:t xml:space="preserve">three kid who were to boys and a girl. Furthermore, she had grandchildren that comes on to visit her occasionally. </w:t>
      </w:r>
      <w:r w:rsidR="00916700">
        <w:t>In fact</w:t>
      </w:r>
      <w:r w:rsidR="007C530C">
        <w:t xml:space="preserve"> on one particular Wednesday, I went to visit her and found a bunch of small kids with her </w:t>
      </w:r>
      <w:r w:rsidR="00916700">
        <w:t>whom</w:t>
      </w:r>
      <w:r w:rsidR="007C530C">
        <w:t xml:space="preserve"> she dismissed respectfully after seeing me.</w:t>
      </w:r>
      <w:r w:rsidR="00C166D6">
        <w:t xml:space="preserve"> I responded thoughtfully </w:t>
      </w:r>
      <w:r w:rsidR="00B1526B">
        <w:t xml:space="preserve">that “Kids at this age usually appear very </w:t>
      </w:r>
      <w:r w:rsidR="00810ED7">
        <w:t>innocent but as they grow they change</w:t>
      </w:r>
      <w:r w:rsidR="00B1526B">
        <w:t>”</w:t>
      </w:r>
      <w:r w:rsidR="00A90B5C">
        <w:t xml:space="preserve">. </w:t>
      </w:r>
      <w:r w:rsidR="00A21BBE">
        <w:t>I sounded</w:t>
      </w:r>
      <w:r w:rsidR="000A5861">
        <w:t xml:space="preserve"> very different </w:t>
      </w:r>
      <w:r w:rsidR="003F044F">
        <w:t xml:space="preserve">from other kids </w:t>
      </w:r>
      <w:r w:rsidR="000A5861">
        <w:t xml:space="preserve">when I pointed at the kids </w:t>
      </w:r>
      <w:r w:rsidR="00212210">
        <w:t>as they walked away</w:t>
      </w:r>
      <w:r w:rsidR="003F044F">
        <w:t xml:space="preserve">. She </w:t>
      </w:r>
      <w:r w:rsidR="008C5695">
        <w:t xml:space="preserve">added by sharing her </w:t>
      </w:r>
      <w:r w:rsidR="00AE522D">
        <w:t>differences</w:t>
      </w:r>
      <w:r w:rsidR="008C5695">
        <w:t xml:space="preserve"> when she was a kid and when she grew up.</w:t>
      </w:r>
    </w:p>
    <w:p w:rsidR="00916700" w:rsidRPr="0016136B" w:rsidRDefault="00916700" w:rsidP="0016136B">
      <w:r>
        <w:tab/>
        <w:t xml:space="preserve">She </w:t>
      </w:r>
      <w:r w:rsidR="008E4972">
        <w:t>asked me why I</w:t>
      </w:r>
      <w:r w:rsidR="00DD2851">
        <w:t xml:space="preserve"> thought that such a kid (pointing to a young boy playing with the others)</w:t>
      </w:r>
      <w:r w:rsidR="008E4972">
        <w:t xml:space="preserve"> would later change to a different person and become a new person who is completely different from the pr</w:t>
      </w:r>
      <w:r w:rsidR="00B66850">
        <w:t>ese</w:t>
      </w:r>
      <w:r w:rsidR="001F2BC0">
        <w:t>nt person. I answered after a short while of thinking that</w:t>
      </w:r>
      <w:r w:rsidR="008E4972">
        <w:t xml:space="preserve"> that as the time passes, people grow and face experiences that makes them view life experiences more </w:t>
      </w:r>
      <w:r w:rsidR="002D63C4">
        <w:t xml:space="preserve">differently and act differently to different </w:t>
      </w:r>
      <w:r w:rsidR="00E41E0A">
        <w:t>occasions</w:t>
      </w:r>
      <w:r w:rsidR="002D63C4">
        <w:t xml:space="preserve"> which results to change. Just like she changed </w:t>
      </w:r>
      <w:r w:rsidR="00E41E0A">
        <w:t>from a soft girl to a spirit free person who does not care much about less important things.</w:t>
      </w:r>
    </w:p>
    <w:p w:rsidR="00102E6D" w:rsidRDefault="00814A96" w:rsidP="00102E6D">
      <w:pPr>
        <w:pStyle w:val="Heading1"/>
      </w:pPr>
      <w:r>
        <w:tab/>
      </w:r>
      <w:r w:rsidR="00102E6D">
        <w:t>Reveal Personal Wisdom</w:t>
      </w:r>
    </w:p>
    <w:p w:rsidR="00876E6A" w:rsidRDefault="00876E6A" w:rsidP="00876E6A">
      <w:r>
        <w:tab/>
      </w:r>
      <w:r w:rsidR="009D0626">
        <w:t>Through the life experiences, people often develop mastery of wisdom through sto</w:t>
      </w:r>
      <w:r w:rsidR="00356E8A">
        <w:t>re</w:t>
      </w:r>
      <w:r w:rsidR="009D0626">
        <w:t xml:space="preserve">house of life experiences that </w:t>
      </w:r>
      <w:r w:rsidR="00356E8A">
        <w:t>makes a person masters of themselves</w:t>
      </w:r>
      <w:r w:rsidR="008F1066">
        <w:t xml:space="preserve"> thus an interviewer can be able to express this wisdom to the respondent by</w:t>
      </w:r>
      <w:r w:rsidR="005074B5">
        <w:t xml:space="preserve"> with reactions to different situations</w:t>
      </w:r>
      <w:proofErr w:type="gramStart"/>
      <w:r w:rsidR="005074B5">
        <w:t>.</w:t>
      </w:r>
      <w:r w:rsidR="00356E8A">
        <w:t>.</w:t>
      </w:r>
      <w:proofErr w:type="gramEnd"/>
      <w:r w:rsidR="00356E8A">
        <w:t xml:space="preserve"> This is what makes the individuals masters of their lives that is no one knows them better than they know themselves</w:t>
      </w:r>
      <w:sdt>
        <w:sdtPr>
          <w:id w:val="-1411224720"/>
          <w:citation/>
        </w:sdtPr>
        <w:sdtContent>
          <w:r w:rsidR="00691900">
            <w:fldChar w:fldCharType="begin"/>
          </w:r>
          <w:r w:rsidR="00691900">
            <w:rPr>
              <w:lang w:val="en-GB"/>
            </w:rPr>
            <w:instrText xml:space="preserve"> CITATION Nos08 \l 2057 </w:instrText>
          </w:r>
          <w:r w:rsidR="00691900">
            <w:fldChar w:fldCharType="separate"/>
          </w:r>
          <w:r w:rsidR="00691900">
            <w:rPr>
              <w:noProof/>
              <w:lang w:val="en-GB"/>
            </w:rPr>
            <w:t xml:space="preserve"> </w:t>
          </w:r>
          <w:r w:rsidR="00691900" w:rsidRPr="00691900">
            <w:rPr>
              <w:noProof/>
              <w:lang w:val="en-GB"/>
            </w:rPr>
            <w:t>(Nosek, 2008)</w:t>
          </w:r>
          <w:r w:rsidR="00691900">
            <w:fldChar w:fldCharType="end"/>
          </w:r>
        </w:sdtContent>
      </w:sdt>
      <w:r w:rsidR="00356E8A">
        <w:t xml:space="preserve">. </w:t>
      </w:r>
      <w:r w:rsidR="0037396A">
        <w:t>Sometimes people are unable to</w:t>
      </w:r>
      <w:r w:rsidR="00591365">
        <w:t xml:space="preserve"> fully and openly express their fully detailed accounts of their past experiences </w:t>
      </w:r>
      <w:r w:rsidR="00D552BC">
        <w:t>beca</w:t>
      </w:r>
      <w:r w:rsidR="002778B0">
        <w:t>use some of them are complex,</w:t>
      </w:r>
      <w:r w:rsidR="00D552BC">
        <w:t xml:space="preserve"> </w:t>
      </w:r>
      <w:r w:rsidR="00BC4438">
        <w:t xml:space="preserve">ineffable </w:t>
      </w:r>
      <w:r w:rsidR="00591365">
        <w:t xml:space="preserve">and </w:t>
      </w:r>
      <w:r w:rsidR="002778B0">
        <w:t xml:space="preserve">some may even be long gone thus the clients may not remember them clearly and </w:t>
      </w:r>
      <w:r w:rsidR="00591365">
        <w:t>therefore</w:t>
      </w:r>
      <w:r w:rsidR="00BC4438">
        <w:t xml:space="preserve"> </w:t>
      </w:r>
      <w:r w:rsidR="002778B0">
        <w:t xml:space="preserve">apprentices have a key functions of helping the clients to </w:t>
      </w:r>
      <w:r w:rsidR="009277EE">
        <w:t xml:space="preserve">help them be able to reveal </w:t>
      </w:r>
      <w:r w:rsidR="00AC6A18">
        <w:t xml:space="preserve">and recall some of them so that the person may be able to use it </w:t>
      </w:r>
      <w:r w:rsidR="00725E1D">
        <w:t xml:space="preserve">throughout the recovery process. This is </w:t>
      </w:r>
      <w:r w:rsidR="00725E1D">
        <w:lastRenderedPageBreak/>
        <w:t xml:space="preserve">aided by the fact that people have a very strong store for wisdom </w:t>
      </w:r>
      <w:r w:rsidR="00C4768B">
        <w:t xml:space="preserve">about their life </w:t>
      </w:r>
      <w:r w:rsidR="00C23B2D">
        <w:t>experiences</w:t>
      </w:r>
      <w:r w:rsidR="00C4768B">
        <w:t xml:space="preserve"> which can be articulated through writing.</w:t>
      </w:r>
    </w:p>
    <w:p w:rsidR="00A16806" w:rsidRDefault="00C5436C" w:rsidP="00876E6A">
      <w:r>
        <w:tab/>
      </w:r>
      <w:r w:rsidR="00EF11CF">
        <w:t xml:space="preserve">My client </w:t>
      </w:r>
      <w:r w:rsidR="00DB4725">
        <w:t>did</w:t>
      </w:r>
      <w:r w:rsidR="002142D5">
        <w:t xml:space="preserve"> realize that she was a free spirit.</w:t>
      </w:r>
      <w:r w:rsidR="00DB4725">
        <w:t xml:space="preserve"> She had asked me how often people gets stressed</w:t>
      </w:r>
      <w:r w:rsidR="002142D5">
        <w:t xml:space="preserve"> </w:t>
      </w:r>
      <w:r w:rsidR="00607797">
        <w:t>and I answered that t</w:t>
      </w:r>
      <w:r w:rsidR="00A82B00">
        <w:t>he reason why people gets stressed is because of the</w:t>
      </w:r>
      <w:r w:rsidR="00607797">
        <w:t>ir</w:t>
      </w:r>
      <w:r w:rsidR="00DC05BC">
        <w:t xml:space="preserve"> worry about the cause of stress rather than dealing with the solution to the stress </w:t>
      </w:r>
      <w:r w:rsidR="00F445E0">
        <w:t>which leads to a waste of time.</w:t>
      </w:r>
      <w:r w:rsidR="00D543D0">
        <w:t xml:space="preserve"> “You are a very strong woman. You were able to deal with hard situations and</w:t>
      </w:r>
      <w:r w:rsidR="00746741">
        <w:t xml:space="preserve"> even raise your kids alone</w:t>
      </w:r>
      <w:r w:rsidR="00D543D0">
        <w:t xml:space="preserve"> ”</w:t>
      </w:r>
      <w:r w:rsidR="00607797">
        <w:t xml:space="preserve"> </w:t>
      </w:r>
      <w:r w:rsidR="00746741">
        <w:t>I confirmed and she said that t</w:t>
      </w:r>
      <w:r w:rsidR="00C932E2">
        <w:t xml:space="preserve">his was one of the </w:t>
      </w:r>
      <w:r w:rsidR="004620E8">
        <w:t>strengths</w:t>
      </w:r>
      <w:r w:rsidR="00C932E2">
        <w:t xml:space="preserve"> that she thought existed within everyone until </w:t>
      </w:r>
      <w:r w:rsidR="00A16806">
        <w:t>I told her school experiences where people are scared to d</w:t>
      </w:r>
      <w:r w:rsidR="004620E8">
        <w:t>e</w:t>
      </w:r>
      <w:r w:rsidR="00A16806">
        <w:t>ath over small problems.</w:t>
      </w:r>
    </w:p>
    <w:p w:rsidR="00C5436C" w:rsidRDefault="00DC2297" w:rsidP="00A16806">
      <w:pPr>
        <w:ind w:firstLine="720"/>
      </w:pPr>
      <w:r>
        <w:t xml:space="preserve"> She </w:t>
      </w:r>
      <w:r w:rsidR="00733354">
        <w:t>shared on how she raised her kids</w:t>
      </w:r>
      <w:r w:rsidR="00607797">
        <w:t xml:space="preserve"> that her firstborn child lived with h</w:t>
      </w:r>
      <w:r w:rsidR="00804CD7">
        <w:t>e</w:t>
      </w:r>
      <w:r w:rsidR="00607797">
        <w:t>r</w:t>
      </w:r>
      <w:r w:rsidR="00804CD7">
        <w:t xml:space="preserve"> until twenty since their father</w:t>
      </w:r>
      <w:r w:rsidR="0012433F">
        <w:t xml:space="preserve"> had</w:t>
      </w:r>
      <w:r w:rsidR="00804CD7">
        <w:t xml:space="preserve"> died earlier. The</w:t>
      </w:r>
      <w:r w:rsidR="0012433F">
        <w:t xml:space="preserve"> duty of raising was left with h</w:t>
      </w:r>
      <w:r w:rsidR="00804CD7">
        <w:t>e</w:t>
      </w:r>
      <w:r w:rsidR="0012433F">
        <w:t>r</w:t>
      </w:r>
      <w:r w:rsidR="00804CD7">
        <w:t xml:space="preserve"> alone.</w:t>
      </w:r>
      <w:r w:rsidR="00DC6B00">
        <w:t xml:space="preserve"> </w:t>
      </w:r>
      <w:r w:rsidR="0012433F">
        <w:t xml:space="preserve">One day she had </w:t>
      </w:r>
      <w:r w:rsidR="005A7771">
        <w:t xml:space="preserve">talked to him about getting </w:t>
      </w:r>
      <w:r w:rsidR="0012433F">
        <w:t>a job but he was very sad and she even regretted asking.</w:t>
      </w:r>
      <w:r w:rsidR="00733354">
        <w:t xml:space="preserve"> </w:t>
      </w:r>
      <w:r w:rsidR="0012433F">
        <w:t>T</w:t>
      </w:r>
      <w:r w:rsidR="006C434E">
        <w:t xml:space="preserve">hen I </w:t>
      </w:r>
      <w:r w:rsidR="005A2BDB">
        <w:t xml:space="preserve">talked to her about bringing up children </w:t>
      </w:r>
      <w:r w:rsidR="007E1142">
        <w:t xml:space="preserve">in a strict way and </w:t>
      </w:r>
      <w:r w:rsidR="006C434E">
        <w:t xml:space="preserve">asked her if it was </w:t>
      </w:r>
      <w:r w:rsidR="00A43416">
        <w:t>okay</w:t>
      </w:r>
      <w:r w:rsidR="006C434E">
        <w:t xml:space="preserve"> for people to be </w:t>
      </w:r>
      <w:r w:rsidR="004D066E">
        <w:t>strict to the children development and she agreed gracefully say</w:t>
      </w:r>
      <w:r w:rsidR="00A43416">
        <w:t>ing that</w:t>
      </w:r>
      <w:r w:rsidR="00A72277">
        <w:t xml:space="preserve"> she realized that</w:t>
      </w:r>
      <w:r w:rsidR="00A43416">
        <w:t xml:space="preserve"> she was not strict enough and her daughter made a many wrong choices in her youth. She added that being strict shows care and bleeds a better child. </w:t>
      </w:r>
    </w:p>
    <w:p w:rsidR="00F13A30" w:rsidRDefault="00F13A30" w:rsidP="00F13A30">
      <w:pPr>
        <w:pStyle w:val="Heading1"/>
      </w:pPr>
      <w:r>
        <w:t>Use the Available Toolkit (Client’s toolkit)</w:t>
      </w:r>
    </w:p>
    <w:p w:rsidR="00F13A30" w:rsidRDefault="003D4F88" w:rsidP="00935109">
      <w:pPr>
        <w:ind w:firstLine="720"/>
      </w:pPr>
      <w:r>
        <w:t>This</w:t>
      </w:r>
      <w:r w:rsidR="006600ED">
        <w:t xml:space="preserve"> means</w:t>
      </w:r>
      <w:r>
        <w:t xml:space="preserve"> that the apprentice needs</w:t>
      </w:r>
      <w:r w:rsidR="006600ED">
        <w:t xml:space="preserve"> to listen to the client’s story and then analyze what have worked </w:t>
      </w:r>
      <w:r w:rsidR="006F058F">
        <w:t>in the past and beliefs of what might work in future for him/her.</w:t>
      </w:r>
      <w:r w:rsidR="007626C8">
        <w:t xml:space="preserve"> </w:t>
      </w:r>
      <w:r w:rsidR="009C35E6">
        <w:t>W</w:t>
      </w:r>
      <w:r w:rsidR="007626C8">
        <w:t>hat is available is the facts in the story about the client</w:t>
      </w:r>
      <w:r w:rsidR="009C35E6">
        <w:t>’</w:t>
      </w:r>
      <w:r w:rsidR="007626C8">
        <w:t>s responses to particular situations</w:t>
      </w:r>
      <w:r w:rsidR="00D62870">
        <w:rPr>
          <w:noProof/>
          <w:lang w:val="en-GB"/>
        </w:rPr>
        <w:t xml:space="preserve"> (Gordon et al.,</w:t>
      </w:r>
      <w:r w:rsidR="00D62870" w:rsidRPr="00691900">
        <w:rPr>
          <w:noProof/>
          <w:lang w:val="en-GB"/>
        </w:rPr>
        <w:t xml:space="preserve"> 2005)</w:t>
      </w:r>
      <w:r w:rsidR="007626C8">
        <w:t>.</w:t>
      </w:r>
      <w:r w:rsidR="00514C95">
        <w:t xml:space="preserve"> These are the available tools that will be used to trigger, unblock or build new recovery process.</w:t>
      </w:r>
      <w:r w:rsidR="009C35E6">
        <w:t xml:space="preserve"> In addition to, the client may decide to use the professional toolkit if it is available and if the client is okay with it.</w:t>
      </w:r>
      <w:r w:rsidR="00963D06">
        <w:t xml:space="preserve"> </w:t>
      </w:r>
      <w:r w:rsidR="00935109">
        <w:t>Professional</w:t>
      </w:r>
      <w:r w:rsidR="00963D06">
        <w:t xml:space="preserve"> toolkit refers to the use of ideas of recovery processes that </w:t>
      </w:r>
      <w:r w:rsidR="00963D06">
        <w:lastRenderedPageBreak/>
        <w:t>have worked for other people. These are usually addressed</w:t>
      </w:r>
      <w:r w:rsidR="00A654B3">
        <w:t xml:space="preserve"> as the evidence based practice and are potentially useful but they have limitations of the difference </w:t>
      </w:r>
      <w:r w:rsidR="00A05012">
        <w:t>in that not all clients</w:t>
      </w:r>
      <w:r w:rsidR="00A654B3">
        <w:t xml:space="preserve"> use tha</w:t>
      </w:r>
      <w:r w:rsidR="00A05012">
        <w:t>t same process and some clients</w:t>
      </w:r>
      <w:r w:rsidR="00A654B3">
        <w:t xml:space="preserve"> may not be wanting</w:t>
      </w:r>
      <w:r w:rsidR="00A05012">
        <w:t xml:space="preserve"> to use it</w:t>
      </w:r>
      <w:r w:rsidR="00A654B3">
        <w:t>.</w:t>
      </w:r>
      <w:r w:rsidR="00B16F53">
        <w:t xml:space="preserve"> Available toolkit is advantageous </w:t>
      </w:r>
      <w:r w:rsidR="00076AF1">
        <w:t xml:space="preserve">accuracy wise </w:t>
      </w:r>
      <w:r w:rsidR="00B16F53">
        <w:t>over the professional toolkit because of available</w:t>
      </w:r>
      <w:r w:rsidR="00076AF1">
        <w:t xml:space="preserve"> numerous examples that could show what would work for them.</w:t>
      </w:r>
    </w:p>
    <w:p w:rsidR="00221967" w:rsidRDefault="006773BE" w:rsidP="00935109">
      <w:pPr>
        <w:ind w:firstLine="720"/>
      </w:pPr>
      <w:r>
        <w:t>At some time RA</w:t>
      </w:r>
      <w:r w:rsidR="00F50D5E">
        <w:t xml:space="preserve"> and I were talking about the issue of the basic needs.</w:t>
      </w:r>
      <w:r w:rsidR="004174B7">
        <w:t xml:space="preserve"> I told her that </w:t>
      </w:r>
      <w:r w:rsidR="002C09D4">
        <w:t>the issue of availability of basic needs is well sorted so your only w</w:t>
      </w:r>
      <w:r w:rsidR="004174B7">
        <w:t>orry could perhaps be about her</w:t>
      </w:r>
      <w:r w:rsidR="002C09D4">
        <w:t xml:space="preserve"> grandchildren</w:t>
      </w:r>
      <w:r w:rsidR="004174B7">
        <w:t xml:space="preserve">. She was </w:t>
      </w:r>
      <w:r w:rsidR="00926739">
        <w:t xml:space="preserve">not worried about other things so that is an added advantage to better your living. She agreed with that </w:t>
      </w:r>
      <w:r w:rsidR="00D34B57">
        <w:t>well. However she was not a very strong woman due to her age</w:t>
      </w:r>
      <w:r w:rsidR="00C95C14">
        <w:t xml:space="preserve"> therefore I suggested </w:t>
      </w:r>
      <w:r w:rsidR="00D8613E">
        <w:t>that she try to teach the children with stories and her life experiences.</w:t>
      </w:r>
      <w:r w:rsidR="00C0746E">
        <w:t xml:space="preserve"> “But I think you can control</w:t>
      </w:r>
      <w:r w:rsidR="00270695">
        <w:t xml:space="preserve"> them by </w:t>
      </w:r>
      <w:r w:rsidR="00E2465A">
        <w:t>your wisdom</w:t>
      </w:r>
      <w:r w:rsidR="00C0746E">
        <w:t>”</w:t>
      </w:r>
      <w:r w:rsidR="00E2465A">
        <w:t xml:space="preserve"> I added referring to her free spirit nature</w:t>
      </w:r>
    </w:p>
    <w:p w:rsidR="0001620C" w:rsidRDefault="007E6C08" w:rsidP="00935109">
      <w:pPr>
        <w:ind w:firstLine="720"/>
      </w:pPr>
      <w:r>
        <w:t xml:space="preserve">The society is changed and she was having troubles keeping constant track of the </w:t>
      </w:r>
      <w:r w:rsidR="00D579ED">
        <w:t>lives of the children and grand</w:t>
      </w:r>
      <w:r w:rsidR="00A474D2">
        <w:t xml:space="preserve">children. I suggested that she could </w:t>
      </w:r>
      <w:r w:rsidR="009A0BFC">
        <w:t xml:space="preserve">fix specific times when </w:t>
      </w:r>
      <w:r w:rsidR="00A474D2">
        <w:t>her</w:t>
      </w:r>
      <w:r w:rsidR="00913BEA">
        <w:t xml:space="preserve"> famil</w:t>
      </w:r>
      <w:r w:rsidR="00A474D2">
        <w:t>y members would visit her</w:t>
      </w:r>
      <w:r w:rsidR="00913BEA">
        <w:t xml:space="preserve"> and we would </w:t>
      </w:r>
      <w:r w:rsidR="00A474D2">
        <w:t xml:space="preserve">even </w:t>
      </w:r>
      <w:r w:rsidR="00913BEA">
        <w:t>inform them so that they stay prepared at the back of their minds</w:t>
      </w:r>
      <w:r w:rsidR="00A474D2">
        <w:t>.</w:t>
      </w:r>
      <w:r>
        <w:t xml:space="preserve"> </w:t>
      </w:r>
      <w:r w:rsidR="00A474D2">
        <w:t>T</w:t>
      </w:r>
      <w:r w:rsidR="00934107">
        <w:t>his was necessary because she was getting anxious of waiting anxiously for them not knowing if the</w:t>
      </w:r>
      <w:r w:rsidR="00101F61">
        <w:t>y</w:t>
      </w:r>
      <w:r w:rsidR="00934107">
        <w:t xml:space="preserve"> would show up or not.</w:t>
      </w:r>
    </w:p>
    <w:p w:rsidR="00101F61" w:rsidRDefault="00101F61" w:rsidP="00BB2DC5">
      <w:pPr>
        <w:pStyle w:val="Heading1"/>
      </w:pPr>
      <w:r>
        <w:t>Craft the Step Beyond</w:t>
      </w:r>
    </w:p>
    <w:p w:rsidR="00BB2DC5" w:rsidRDefault="00BB2DC5" w:rsidP="00BB2DC5">
      <w:r>
        <w:tab/>
      </w:r>
      <w:r w:rsidR="005F24C9">
        <w:t xml:space="preserve">This can be described as </w:t>
      </w:r>
      <w:r w:rsidR="006063C6">
        <w:t>an</w:t>
      </w:r>
      <w:r w:rsidR="0027204A">
        <w:t xml:space="preserve"> apprentice and the </w:t>
      </w:r>
      <w:r w:rsidR="006063C6">
        <w:t>client working in accord and</w:t>
      </w:r>
      <w:r w:rsidR="00D36A34">
        <w:t xml:space="preserve"> concluding and organizing what needs to be done then as well as how they would do it at that particular moment depending on the situation at hand.</w:t>
      </w:r>
      <w:r w:rsidR="00B8670F">
        <w:t xml:space="preserve"> The steps needs to be very critical as the first step is always the most crucial – its failure is the failure of the whole process.</w:t>
      </w:r>
      <w:r w:rsidR="00286DBB">
        <w:t xml:space="preserve"> This is the point wher</w:t>
      </w:r>
      <w:r w:rsidR="005A3AEF">
        <w:t>e</w:t>
      </w:r>
      <w:r w:rsidR="00286DBB">
        <w:t xml:space="preserve"> the long journey starts with a single step –the first step of the client’s recovery.</w:t>
      </w:r>
      <w:r w:rsidR="005A3AEF">
        <w:t xml:space="preserve"> </w:t>
      </w:r>
      <w:r w:rsidR="00A2512B">
        <w:t xml:space="preserve">During this commitment, the best way to approach it is to </w:t>
      </w:r>
      <w:r w:rsidR="00766207">
        <w:t xml:space="preserve">imagine and envision how life would be if some </w:t>
      </w:r>
      <w:r w:rsidR="00766207">
        <w:lastRenderedPageBreak/>
        <w:t>present aspects were changed</w:t>
      </w:r>
      <w:sdt>
        <w:sdtPr>
          <w:id w:val="1254245346"/>
          <w:citation/>
        </w:sdtPr>
        <w:sdtContent>
          <w:r w:rsidR="00BD2B84">
            <w:fldChar w:fldCharType="begin"/>
          </w:r>
          <w:r w:rsidR="00BD2B84">
            <w:rPr>
              <w:lang w:val="en-GB"/>
            </w:rPr>
            <w:instrText xml:space="preserve"> CITATION Phi11 \l 2057 </w:instrText>
          </w:r>
          <w:r w:rsidR="00BD2B84">
            <w:fldChar w:fldCharType="separate"/>
          </w:r>
          <w:r w:rsidR="00BD2B84">
            <w:rPr>
              <w:noProof/>
              <w:lang w:val="en-GB"/>
            </w:rPr>
            <w:t xml:space="preserve"> </w:t>
          </w:r>
          <w:r w:rsidR="00BD2B84" w:rsidRPr="00BD2B84">
            <w:rPr>
              <w:noProof/>
              <w:lang w:val="en-GB"/>
            </w:rPr>
            <w:t>(Phil, 2011)</w:t>
          </w:r>
          <w:r w:rsidR="00BD2B84">
            <w:fldChar w:fldCharType="end"/>
          </w:r>
        </w:sdtContent>
      </w:sdt>
      <w:r w:rsidR="00766207">
        <w:t>.</w:t>
      </w:r>
      <w:r w:rsidR="00B945C0">
        <w:t xml:space="preserve"> Crafting the step beyond helps the apprentice to discover the importance of the whole project and the importance of working with the client </w:t>
      </w:r>
      <w:r w:rsidR="0045022F">
        <w:t>as well as the changes that would occur in the client’s life.</w:t>
      </w:r>
    </w:p>
    <w:p w:rsidR="0045022F" w:rsidRDefault="0045022F" w:rsidP="00BB2DC5">
      <w:r>
        <w:tab/>
        <w:t xml:space="preserve">With </w:t>
      </w:r>
      <w:r w:rsidR="007A3004">
        <w:t xml:space="preserve">how the whole process </w:t>
      </w:r>
      <w:r w:rsidR="003E2CB0">
        <w:t xml:space="preserve">was fairing, there could I felt that Ruth was sometimes having trouble living </w:t>
      </w:r>
      <w:r w:rsidR="00A301A4">
        <w:t>all by herself which occasionally</w:t>
      </w:r>
      <w:r w:rsidR="00D66A55">
        <w:t xml:space="preserve"> happened.</w:t>
      </w:r>
      <w:r w:rsidR="0066765F">
        <w:t xml:space="preserve"> I deliberately asked </w:t>
      </w:r>
      <w:r w:rsidR="003B4844">
        <w:t>“How would you feel if we planned regular visits from your grandchildren?”</w:t>
      </w:r>
      <w:r w:rsidR="0066765F">
        <w:t xml:space="preserve"> </w:t>
      </w:r>
      <w:r w:rsidR="00A9091C">
        <w:t xml:space="preserve">She </w:t>
      </w:r>
      <w:r w:rsidR="00962B98">
        <w:t xml:space="preserve">was very delighted about the idea and she </w:t>
      </w:r>
      <w:r w:rsidR="00A9091C">
        <w:t>thought</w:t>
      </w:r>
      <w:r w:rsidR="00962B98">
        <w:t xml:space="preserve"> it would be great but also told me to consider</w:t>
      </w:r>
      <w:r w:rsidR="00A9091C">
        <w:t xml:space="preserve"> that they had different things to do too.</w:t>
      </w:r>
    </w:p>
    <w:p w:rsidR="00A9091C" w:rsidRDefault="00A9091C" w:rsidP="00BB2DC5">
      <w:r>
        <w:tab/>
        <w:t xml:space="preserve">I also asked her </w:t>
      </w:r>
      <w:r w:rsidR="00C77513">
        <w:t>how she would want her life to change and she answered that her life would be different if there were good people surrounding her at all time. Children to narrate stories as well as to do knitting for.</w:t>
      </w:r>
      <w:r w:rsidR="003B33E2">
        <w:t xml:space="preserve"> </w:t>
      </w:r>
      <w:r w:rsidR="00A12613">
        <w:t xml:space="preserve">I asked if </w:t>
      </w:r>
      <w:r w:rsidR="00CC0CF0">
        <w:t>the outside communities what would be happier if it changed</w:t>
      </w:r>
      <w:r w:rsidR="00A12613">
        <w:t xml:space="preserve"> and </w:t>
      </w:r>
      <w:r w:rsidR="00C872DC">
        <w:t>what if the government hoped in and took full responsibility of</w:t>
      </w:r>
      <w:r w:rsidR="00A12613">
        <w:t xml:space="preserve"> taking care of the aged people. S</w:t>
      </w:r>
      <w:r w:rsidR="00CC0CF0">
        <w:t>he was responsive of this question with a long story describing how the government sometimes ignores their needs and she would be very happy if the government took all the required responsibility of the situation and worked with</w:t>
      </w:r>
      <w:r w:rsidR="004C6A54">
        <w:t xml:space="preserve"> local people in providing better life – good </w:t>
      </w:r>
      <w:r w:rsidR="00C77D2C">
        <w:t>residential</w:t>
      </w:r>
      <w:r w:rsidR="004C6A54">
        <w:t xml:space="preserve"> places with company and better food.</w:t>
      </w:r>
    </w:p>
    <w:p w:rsidR="00C77D2C" w:rsidRDefault="002477F3" w:rsidP="002477F3">
      <w:pPr>
        <w:pStyle w:val="Heading1"/>
      </w:pPr>
      <w:r>
        <w:t>Change is Constant</w:t>
      </w:r>
    </w:p>
    <w:p w:rsidR="00E83CF7" w:rsidRDefault="00A510CD" w:rsidP="00512FC6">
      <w:pPr>
        <w:ind w:firstLine="720"/>
      </w:pPr>
      <w:r>
        <w:t>Change changes people and situations even if those people do not want t</w:t>
      </w:r>
      <w:r>
        <w:t xml:space="preserve">o change and it is </w:t>
      </w:r>
      <w:r w:rsidR="00A72A2B">
        <w:t>inevitable</w:t>
      </w:r>
      <w:r w:rsidR="00204191">
        <w:t xml:space="preserve"> because of its</w:t>
      </w:r>
      <w:r w:rsidR="009466CC">
        <w:t xml:space="preserve"> constant</w:t>
      </w:r>
      <w:r w:rsidR="00C2764C">
        <w:t xml:space="preserve"> nature</w:t>
      </w:r>
      <w:r w:rsidR="00A72A2B">
        <w:t>.</w:t>
      </w:r>
      <w:r w:rsidR="00C2764C">
        <w:t xml:space="preserve"> With change being inevitable, it is important however to note that growth is optional and personal</w:t>
      </w:r>
      <w:sdt>
        <w:sdtPr>
          <w:id w:val="-2132772483"/>
          <w:citation/>
        </w:sdtPr>
        <w:sdtContent>
          <w:r w:rsidR="00935E9C">
            <w:fldChar w:fldCharType="begin"/>
          </w:r>
          <w:r w:rsidR="00935E9C">
            <w:rPr>
              <w:lang w:val="en-GB"/>
            </w:rPr>
            <w:instrText xml:space="preserve"> CITATION Nos08 \l 2057 </w:instrText>
          </w:r>
          <w:r w:rsidR="00935E9C">
            <w:fldChar w:fldCharType="separate"/>
          </w:r>
          <w:r w:rsidR="00935E9C">
            <w:rPr>
              <w:noProof/>
              <w:lang w:val="en-GB"/>
            </w:rPr>
            <w:t xml:space="preserve"> </w:t>
          </w:r>
          <w:r w:rsidR="00935E9C" w:rsidRPr="00935E9C">
            <w:rPr>
              <w:noProof/>
              <w:lang w:val="en-GB"/>
            </w:rPr>
            <w:t>(Nosek, 2008)</w:t>
          </w:r>
          <w:r w:rsidR="00935E9C">
            <w:fldChar w:fldCharType="end"/>
          </w:r>
        </w:sdtContent>
      </w:sdt>
      <w:r w:rsidR="00C2764C">
        <w:t>.</w:t>
      </w:r>
      <w:r w:rsidR="003618D3">
        <w:t xml:space="preserve"> The apprentice is therefore face with the task of  being aware of the changes happening at the moment as well as those that are likely to happen in future so that it can help them in making </w:t>
      </w:r>
      <w:r w:rsidR="00F428FD">
        <w:t>informed decisions on which recovery voyage would work better than the others.</w:t>
      </w:r>
      <w:r w:rsidR="0031605E">
        <w:t xml:space="preserve"> This is important because the apprentice is </w:t>
      </w:r>
      <w:r w:rsidR="0031605E">
        <w:lastRenderedPageBreak/>
        <w:t xml:space="preserve">the driver that will steer the client out of his/her past distressful life to a better </w:t>
      </w:r>
      <w:r w:rsidR="00512FC6">
        <w:t>life of less hazards.</w:t>
      </w:r>
    </w:p>
    <w:p w:rsidR="008279EA" w:rsidRDefault="001B7217" w:rsidP="00512FC6">
      <w:pPr>
        <w:ind w:firstLine="720"/>
      </w:pPr>
      <w:r>
        <w:t xml:space="preserve">With my experience with Ruth, </w:t>
      </w:r>
      <w:r w:rsidR="00445AEB">
        <w:t xml:space="preserve">after listening to her story and life experiences some of which were personal, </w:t>
      </w:r>
      <w:r w:rsidR="00047A51">
        <w:t xml:space="preserve">I could easily tell that she was the type of a woman who did not require a lot to be happy. She was not materialistic and is she is not. She </w:t>
      </w:r>
      <w:r w:rsidR="00C81DE7">
        <w:t xml:space="preserve">resides on well and when asked her how she would feel if all </w:t>
      </w:r>
      <w:r w:rsidR="00920286">
        <w:t xml:space="preserve">of </w:t>
      </w:r>
      <w:r w:rsidR="00C81DE7">
        <w:t xml:space="preserve">her </w:t>
      </w:r>
      <w:r w:rsidR="00920286">
        <w:t>wishes were granted, she said that that would be okay much less w</w:t>
      </w:r>
      <w:r w:rsidR="00092EB8">
        <w:t>ithout expectations</w:t>
      </w:r>
      <w:r w:rsidR="004A4C16">
        <w:t>.</w:t>
      </w:r>
      <w:r w:rsidR="00056A88">
        <w:t xml:space="preserve"> I told her </w:t>
      </w:r>
      <w:r w:rsidR="00AB4FB9">
        <w:t>that that</w:t>
      </w:r>
      <w:r w:rsidR="00056A88">
        <w:t xml:space="preserve"> was a good trait </w:t>
      </w:r>
      <w:r w:rsidR="002324A2">
        <w:t>which would work really well with today’s materialistic generation and save their happiness.”</w:t>
      </w:r>
      <w:bookmarkStart w:id="0" w:name="_GoBack"/>
      <w:bookmarkEnd w:id="0"/>
    </w:p>
    <w:p w:rsidR="0023439C" w:rsidRDefault="004A4C16" w:rsidP="00ED6E51">
      <w:pPr>
        <w:ind w:firstLine="720"/>
      </w:pPr>
      <w:r>
        <w:t xml:space="preserve"> I to</w:t>
      </w:r>
      <w:r w:rsidR="00137F5B">
        <w:t>ld her of the government initiat</w:t>
      </w:r>
      <w:r>
        <w:t>ive that aimed at bett</w:t>
      </w:r>
      <w:r w:rsidR="00137F5B">
        <w:t>e</w:t>
      </w:r>
      <w:r>
        <w:t xml:space="preserve">ring the living standards of </w:t>
      </w:r>
      <w:r w:rsidR="00B635BA">
        <w:t xml:space="preserve">the aged </w:t>
      </w:r>
      <w:r>
        <w:t>people</w:t>
      </w:r>
      <w:r w:rsidR="00B635BA">
        <w:t xml:space="preserve"> by provision of better basic needs as well as free and easily accessible medical </w:t>
      </w:r>
      <w:proofErr w:type="gramStart"/>
      <w:r w:rsidR="00B635BA">
        <w:t>amenities</w:t>
      </w:r>
      <w:proofErr w:type="gramEnd"/>
      <w:r w:rsidR="00B635BA">
        <w:t>.</w:t>
      </w:r>
      <w:r w:rsidR="008279EA">
        <w:t xml:space="preserve"> </w:t>
      </w:r>
      <w:r w:rsidR="00A57B03">
        <w:t xml:space="preserve">I told her that if this would change, they there would be frequent people visiting them each </w:t>
      </w:r>
      <w:r w:rsidR="004044AC">
        <w:t>day that she would be able to spend her better part of life with.</w:t>
      </w:r>
      <w:r w:rsidR="008279EA">
        <w:t xml:space="preserve"> This seemed to cheer her up as sh</w:t>
      </w:r>
      <w:r w:rsidR="00B53617">
        <w:t>e could see chances of spending her last days happily with what she hoped for.</w:t>
      </w:r>
    </w:p>
    <w:p w:rsidR="00B53617" w:rsidRDefault="00B53617" w:rsidP="0023439C">
      <w:pPr>
        <w:pStyle w:val="Heading1"/>
      </w:pPr>
      <w:r>
        <w:t>Conclusion</w:t>
      </w:r>
    </w:p>
    <w:p w:rsidR="0023439C" w:rsidRPr="0023439C" w:rsidRDefault="00ED6E51" w:rsidP="006B09DE">
      <w:pPr>
        <w:ind w:firstLine="720"/>
      </w:pPr>
      <w:r>
        <w:t>In conclusion, the discussion has</w:t>
      </w:r>
      <w:r w:rsidR="0023439C">
        <w:t xml:space="preserve"> made an attempt to clarify the tidal </w:t>
      </w:r>
      <w:r w:rsidR="00730528">
        <w:t>model and the ten commitment skills through</w:t>
      </w:r>
      <w:r>
        <w:t xml:space="preserve"> a regular visit of my client-</w:t>
      </w:r>
      <w:r w:rsidR="00730528">
        <w:t>Ruth</w:t>
      </w:r>
      <w:r w:rsidR="00040962">
        <w:t xml:space="preserve"> as the research shows</w:t>
      </w:r>
      <w:r w:rsidR="00730528">
        <w:t>.</w:t>
      </w:r>
      <w:r w:rsidR="00F012AE">
        <w:t xml:space="preserve"> Tidal model expresses the appreciation of concerns about the client health as well as </w:t>
      </w:r>
      <w:r w:rsidR="00E532AC">
        <w:t xml:space="preserve">responding to the personal and individualized problems which makes their lives better and improves their </w:t>
      </w:r>
      <w:r w:rsidR="00483A05">
        <w:t>health as well.</w:t>
      </w:r>
      <w:r w:rsidR="00040962">
        <w:t xml:space="preserve"> </w:t>
      </w:r>
      <w:r w:rsidR="00285903">
        <w:t xml:space="preserve">I have outlined the whole process with quotations from the specific conversation points that </w:t>
      </w:r>
      <w:r w:rsidR="006B09DE">
        <w:t>lines with the topic discussion depending on the</w:t>
      </w:r>
      <w:r>
        <w:t xml:space="preserve"> commitment skill in question-</w:t>
      </w:r>
      <w:r w:rsidR="006B09DE">
        <w:t xml:space="preserve">all the 11 skills are discussed. </w:t>
      </w:r>
      <w:r w:rsidR="00035C6D">
        <w:t>From my experience with Ruth her life have been g</w:t>
      </w:r>
      <w:r>
        <w:t>ood due to her carefree spirit-</w:t>
      </w:r>
      <w:r w:rsidR="00035C6D">
        <w:t xml:space="preserve"> which is uncommon nowadays and she have been able to live positively even in her old age. She inspires me and creates more concern of the kind </w:t>
      </w:r>
      <w:r w:rsidR="00D20E74">
        <w:t>of life that I</w:t>
      </w:r>
      <w:r>
        <w:t xml:space="preserve"> want</w:t>
      </w:r>
      <w:r w:rsidR="00035C6D">
        <w:t xml:space="preserve"> to live</w:t>
      </w:r>
      <w:r w:rsidR="00D20E74">
        <w:t xml:space="preserve"> and how to </w:t>
      </w:r>
      <w:r w:rsidR="00D20E74">
        <w:lastRenderedPageBreak/>
        <w:t>achieve it</w:t>
      </w:r>
      <w:r w:rsidR="00035C6D">
        <w:t>.</w:t>
      </w:r>
      <w:r w:rsidR="00136D46">
        <w:t xml:space="preserve"> As the research shows </w:t>
      </w:r>
      <w:r w:rsidR="0055324D">
        <w:t>people have minds that are changeable and can be influenced to change too.</w:t>
      </w:r>
    </w:p>
    <w:p w:rsidR="00506DDE" w:rsidRDefault="00B53617" w:rsidP="00506DDE">
      <w:r>
        <w:tab/>
      </w:r>
    </w:p>
    <w:p w:rsidR="00506DDE" w:rsidRDefault="00506DDE">
      <w:pPr>
        <w:spacing w:after="160" w:line="259" w:lineRule="auto"/>
        <w:ind w:right="0" w:firstLine="0"/>
      </w:pPr>
      <w:r>
        <w:br w:type="page"/>
      </w:r>
    </w:p>
    <w:sdt>
      <w:sdtPr>
        <w:rPr>
          <w:rFonts w:eastAsia="Calibri" w:cs="Calibri"/>
          <w:b w:val="0"/>
          <w:color w:val="000000"/>
          <w:szCs w:val="22"/>
        </w:rPr>
        <w:id w:val="1354073503"/>
        <w:docPartObj>
          <w:docPartGallery w:val="Bibliographies"/>
          <w:docPartUnique/>
        </w:docPartObj>
      </w:sdtPr>
      <w:sdtContent>
        <w:p w:rsidR="00506DDE" w:rsidRDefault="00506DDE" w:rsidP="00506DDE">
          <w:pPr>
            <w:pStyle w:val="Heading1"/>
          </w:pPr>
          <w:r>
            <w:t>References</w:t>
          </w:r>
        </w:p>
        <w:sdt>
          <w:sdtPr>
            <w:id w:val="-573587230"/>
            <w:bibliography/>
          </w:sdtPr>
          <w:sdtContent>
            <w:p w:rsidR="00506DDE" w:rsidRDefault="00506DDE" w:rsidP="00506DDE">
              <w:pPr>
                <w:pStyle w:val="Bibliography"/>
                <w:ind w:left="720" w:hanging="720"/>
                <w:rPr>
                  <w:noProof/>
                  <w:szCs w:val="24"/>
                </w:rPr>
              </w:pPr>
              <w:r>
                <w:fldChar w:fldCharType="begin"/>
              </w:r>
              <w:r>
                <w:instrText xml:space="preserve"> BIBLIOGRAPHY </w:instrText>
              </w:r>
              <w:r>
                <w:fldChar w:fldCharType="separate"/>
              </w:r>
              <w:r>
                <w:rPr>
                  <w:noProof/>
                </w:rPr>
                <w:t xml:space="preserve">Barker, P. P. (2012). The tidal model. </w:t>
              </w:r>
              <w:r>
                <w:rPr>
                  <w:i/>
                  <w:iCs/>
                  <w:noProof/>
                </w:rPr>
                <w:t>Journal of Psychosocial Nursing &amp; Mental Health Services; Thorofare Vol. 40, Iss. 7</w:t>
              </w:r>
              <w:r>
                <w:rPr>
                  <w:noProof/>
                </w:rPr>
                <w:t>, 42-50.</w:t>
              </w:r>
            </w:p>
            <w:p w:rsidR="00506DDE" w:rsidRDefault="00506DDE" w:rsidP="00506DDE">
              <w:pPr>
                <w:pStyle w:val="Bibliography"/>
                <w:ind w:left="720" w:hanging="720"/>
                <w:rPr>
                  <w:noProof/>
                </w:rPr>
              </w:pPr>
              <w:r>
                <w:rPr>
                  <w:noProof/>
                </w:rPr>
                <w:t xml:space="preserve">Buchanan-Barker, P., &amp; Barker, P. J. (2006). The TEN Commitments: A Value Base for Mental Health Recovery. </w:t>
              </w:r>
              <w:r>
                <w:rPr>
                  <w:i/>
                  <w:iCs/>
                  <w:noProof/>
                </w:rPr>
                <w:t>Journal of Psychosocial Nursing &amp; Mental Health Services; Thorofare Vol. 44, Iss. 9</w:t>
              </w:r>
              <w:r>
                <w:rPr>
                  <w:noProof/>
                </w:rPr>
                <w:t>, 29-33.</w:t>
              </w:r>
            </w:p>
            <w:p w:rsidR="00506DDE" w:rsidRDefault="00506DDE" w:rsidP="00506DDE">
              <w:pPr>
                <w:pStyle w:val="Bibliography"/>
                <w:ind w:left="720" w:hanging="720"/>
                <w:rPr>
                  <w:noProof/>
                </w:rPr>
              </w:pPr>
              <w:r>
                <w:rPr>
                  <w:noProof/>
                </w:rPr>
                <w:t xml:space="preserve">Cook, N. R., Phillips, B. N., &amp; Sadler, D. (2005). The tidal model as experienced by patients and nurses in a regional forensic unit. </w:t>
              </w:r>
              <w:r>
                <w:rPr>
                  <w:i/>
                  <w:iCs/>
                  <w:noProof/>
                </w:rPr>
                <w:t>Journal of Psychiatric and Mental Health Nursing; Oxford Vol. 12, Iss. 5,</w:t>
              </w:r>
              <w:r>
                <w:rPr>
                  <w:noProof/>
                </w:rPr>
                <w:t>, 536-540.</w:t>
              </w:r>
            </w:p>
            <w:p w:rsidR="00506DDE" w:rsidRDefault="00506DDE" w:rsidP="00506DDE">
              <w:pPr>
                <w:pStyle w:val="Bibliography"/>
                <w:ind w:left="720" w:hanging="720"/>
                <w:rPr>
                  <w:noProof/>
                </w:rPr>
              </w:pPr>
              <w:r>
                <w:rPr>
                  <w:noProof/>
                </w:rPr>
                <w:t xml:space="preserve">Gordon, W., Morton, T., &amp; Brooks, G. (2005). Launching the Tidal Model: evaluating the evidence. </w:t>
              </w:r>
              <w:r>
                <w:rPr>
                  <w:i/>
                  <w:iCs/>
                  <w:noProof/>
                </w:rPr>
                <w:t>Journal of Psychiatric and Mental Health Nursing; Oxford Vol. 12, Iss. 6,</w:t>
              </w:r>
              <w:r>
                <w:rPr>
                  <w:noProof/>
                </w:rPr>
                <w:t>, 703-712.</w:t>
              </w:r>
            </w:p>
            <w:p w:rsidR="00506DDE" w:rsidRDefault="00506DDE" w:rsidP="00506DDE">
              <w:pPr>
                <w:pStyle w:val="Bibliography"/>
                <w:ind w:left="720" w:hanging="720"/>
                <w:rPr>
                  <w:noProof/>
                </w:rPr>
              </w:pPr>
              <w:r>
                <w:rPr>
                  <w:noProof/>
                </w:rPr>
                <w:t xml:space="preserve">Nosek, C. L. (2008). Managing a Depressed and Suicidal Loved One at Home Impact on the Family. </w:t>
              </w:r>
              <w:r>
                <w:rPr>
                  <w:i/>
                  <w:iCs/>
                  <w:noProof/>
                </w:rPr>
                <w:t>Journal of Psychosocial Nursing &amp; Mental Health Services; Thorofare Vol. 46, Iss. 5</w:t>
              </w:r>
              <w:r>
                <w:rPr>
                  <w:noProof/>
                </w:rPr>
                <w:t>, 36-44.</w:t>
              </w:r>
            </w:p>
            <w:p w:rsidR="00506DDE" w:rsidRDefault="00506DDE" w:rsidP="00506DDE">
              <w:pPr>
                <w:pStyle w:val="Bibliography"/>
                <w:ind w:left="720" w:hanging="720"/>
                <w:rPr>
                  <w:noProof/>
                </w:rPr>
              </w:pPr>
              <w:r>
                <w:rPr>
                  <w:noProof/>
                </w:rPr>
                <w:t xml:space="preserve">Phil, B. (2011). The tidal model: Developing a person-centered approach to psychiatric and mental health nursing. </w:t>
              </w:r>
              <w:r>
                <w:rPr>
                  <w:i/>
                  <w:iCs/>
                  <w:noProof/>
                </w:rPr>
                <w:t>Perspectives in Psychiatric Care; Madison Vol. 37, Iss. 3</w:t>
              </w:r>
              <w:r>
                <w:rPr>
                  <w:noProof/>
                </w:rPr>
                <w:t>, 79-87.</w:t>
              </w:r>
            </w:p>
            <w:p w:rsidR="00506DDE" w:rsidRDefault="00506DDE" w:rsidP="00506DDE">
              <w:r>
                <w:rPr>
                  <w:b/>
                  <w:bCs/>
                  <w:noProof/>
                </w:rPr>
                <w:fldChar w:fldCharType="end"/>
              </w:r>
            </w:p>
          </w:sdtContent>
        </w:sdt>
      </w:sdtContent>
    </w:sdt>
    <w:p w:rsidR="00506DDE" w:rsidRDefault="00D86EFC" w:rsidP="00506DDE">
      <w:sdt>
        <w:sdtPr>
          <w:rPr>
            <w:rFonts w:eastAsiaTheme="majorEastAsia" w:cstheme="majorBidi"/>
            <w:b/>
            <w:color w:val="auto"/>
            <w:szCs w:val="32"/>
          </w:rPr>
          <w:id w:val="111145805"/>
          <w:showingPlcHdr/>
          <w:bibliography/>
        </w:sdtPr>
        <w:sdtEndPr>
          <w:rPr>
            <w:rFonts w:eastAsia="Calibri" w:cs="Calibri"/>
            <w:b w:val="0"/>
            <w:color w:val="000000"/>
            <w:szCs w:val="22"/>
          </w:rPr>
        </w:sdtEndPr>
        <w:sdtContent>
          <w:r w:rsidR="00506DDE">
            <w:rPr>
              <w:rFonts w:eastAsiaTheme="majorEastAsia" w:cstheme="majorBidi"/>
              <w:b/>
              <w:color w:val="auto"/>
              <w:szCs w:val="32"/>
            </w:rPr>
            <w:t xml:space="preserve">     </w:t>
          </w:r>
        </w:sdtContent>
      </w:sdt>
    </w:p>
    <w:p w:rsidR="00B53617" w:rsidRPr="00B53617" w:rsidRDefault="00B53617" w:rsidP="00506DDE"/>
    <w:sectPr w:rsidR="00B53617" w:rsidRPr="00B53617" w:rsidSect="00737B1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6ED7" w:rsidRDefault="00676ED7" w:rsidP="00737B10">
      <w:pPr>
        <w:spacing w:after="0" w:line="240" w:lineRule="auto"/>
      </w:pPr>
      <w:r>
        <w:separator/>
      </w:r>
    </w:p>
  </w:endnote>
  <w:endnote w:type="continuationSeparator" w:id="0">
    <w:p w:rsidR="00676ED7" w:rsidRDefault="00676ED7" w:rsidP="00737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6ED7" w:rsidRDefault="00676ED7" w:rsidP="00737B10">
      <w:pPr>
        <w:spacing w:after="0" w:line="240" w:lineRule="auto"/>
      </w:pPr>
      <w:r>
        <w:separator/>
      </w:r>
    </w:p>
  </w:footnote>
  <w:footnote w:type="continuationSeparator" w:id="0">
    <w:p w:rsidR="00676ED7" w:rsidRDefault="00676ED7" w:rsidP="00737B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73E" w:rsidRDefault="007A373E" w:rsidP="006F4BCA">
    <w:pPr>
      <w:pStyle w:val="Header"/>
      <w:ind w:firstLine="0"/>
    </w:pPr>
    <w:r w:rsidRPr="00737B10">
      <w:t>T</w:t>
    </w:r>
    <w:r>
      <w:t>IDAL MODEL</w:t>
    </w:r>
    <w:r>
      <w:tab/>
    </w:r>
    <w:r>
      <w:tab/>
    </w:r>
    <w:sdt>
      <w:sdtPr>
        <w:id w:val="17909316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B4FB9">
          <w:rPr>
            <w:noProof/>
          </w:rPr>
          <w:t>15</w:t>
        </w:r>
        <w:r>
          <w:rPr>
            <w:noProof/>
          </w:rPr>
          <w:fldChar w:fldCharType="end"/>
        </w:r>
      </w:sdtContent>
    </w:sdt>
  </w:p>
  <w:p w:rsidR="007A373E" w:rsidRDefault="007A37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73E" w:rsidRDefault="007A373E" w:rsidP="00C24A0D">
    <w:pPr>
      <w:pStyle w:val="Header"/>
      <w:ind w:firstLine="0"/>
    </w:pPr>
    <w:r>
      <w:t xml:space="preserve">Running head: </w:t>
    </w:r>
    <w:r w:rsidRPr="00737B10">
      <w:t>T</w:t>
    </w:r>
    <w:r>
      <w:t>IDAL MODEL</w:t>
    </w:r>
    <w:r>
      <w:tab/>
    </w:r>
    <w:r>
      <w:tab/>
    </w:r>
    <w:sdt>
      <w:sdtPr>
        <w:id w:val="-6700962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773BE">
          <w:rPr>
            <w:noProof/>
          </w:rPr>
          <w:t>1</w:t>
        </w:r>
        <w:r>
          <w:rPr>
            <w:noProof/>
          </w:rPr>
          <w:fldChar w:fldCharType="end"/>
        </w:r>
      </w:sdtContent>
    </w:sdt>
  </w:p>
  <w:p w:rsidR="007A373E" w:rsidRDefault="007A37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2352CF"/>
    <w:multiLevelType w:val="multilevel"/>
    <w:tmpl w:val="2676FA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AEE42CE"/>
    <w:multiLevelType w:val="hybridMultilevel"/>
    <w:tmpl w:val="24B223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784558"/>
    <w:multiLevelType w:val="multilevel"/>
    <w:tmpl w:val="83D62C1A"/>
    <w:lvl w:ilvl="0">
      <w:start w:val="1"/>
      <w:numFmt w:val="decimal"/>
      <w:lvlText w:val="%1"/>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3F44F71"/>
    <w:multiLevelType w:val="hybridMultilevel"/>
    <w:tmpl w:val="F4786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B10"/>
    <w:rsid w:val="00013368"/>
    <w:rsid w:val="0001620C"/>
    <w:rsid w:val="00017448"/>
    <w:rsid w:val="00027591"/>
    <w:rsid w:val="00030E5A"/>
    <w:rsid w:val="00035C6D"/>
    <w:rsid w:val="000408F2"/>
    <w:rsid w:val="00040962"/>
    <w:rsid w:val="00042EE6"/>
    <w:rsid w:val="00047A51"/>
    <w:rsid w:val="00056A88"/>
    <w:rsid w:val="00063A4B"/>
    <w:rsid w:val="00076AF1"/>
    <w:rsid w:val="0008014C"/>
    <w:rsid w:val="000819F2"/>
    <w:rsid w:val="00082A02"/>
    <w:rsid w:val="000918DE"/>
    <w:rsid w:val="00092EB8"/>
    <w:rsid w:val="00095378"/>
    <w:rsid w:val="000A5861"/>
    <w:rsid w:val="000C2E4F"/>
    <w:rsid w:val="000C414D"/>
    <w:rsid w:val="000E3CED"/>
    <w:rsid w:val="000E420A"/>
    <w:rsid w:val="00101F61"/>
    <w:rsid w:val="00102E6D"/>
    <w:rsid w:val="0012433F"/>
    <w:rsid w:val="0012454B"/>
    <w:rsid w:val="00127EE7"/>
    <w:rsid w:val="00136D46"/>
    <w:rsid w:val="00137F5B"/>
    <w:rsid w:val="0016136B"/>
    <w:rsid w:val="00172EE7"/>
    <w:rsid w:val="00187CC6"/>
    <w:rsid w:val="001955A2"/>
    <w:rsid w:val="001977EB"/>
    <w:rsid w:val="001A1E6B"/>
    <w:rsid w:val="001A20D5"/>
    <w:rsid w:val="001A2478"/>
    <w:rsid w:val="001B7217"/>
    <w:rsid w:val="001D178B"/>
    <w:rsid w:val="001D17E8"/>
    <w:rsid w:val="001E33BD"/>
    <w:rsid w:val="001F0317"/>
    <w:rsid w:val="001F1FDA"/>
    <w:rsid w:val="001F2BC0"/>
    <w:rsid w:val="001F5412"/>
    <w:rsid w:val="002019DF"/>
    <w:rsid w:val="00204191"/>
    <w:rsid w:val="002070EA"/>
    <w:rsid w:val="00212210"/>
    <w:rsid w:val="002142D5"/>
    <w:rsid w:val="00221967"/>
    <w:rsid w:val="002324A2"/>
    <w:rsid w:val="00233EDF"/>
    <w:rsid w:val="0023439C"/>
    <w:rsid w:val="00236B6C"/>
    <w:rsid w:val="002477F3"/>
    <w:rsid w:val="00252BB3"/>
    <w:rsid w:val="00255640"/>
    <w:rsid w:val="002557C3"/>
    <w:rsid w:val="00257138"/>
    <w:rsid w:val="00261BCA"/>
    <w:rsid w:val="002703D1"/>
    <w:rsid w:val="00270695"/>
    <w:rsid w:val="0027204A"/>
    <w:rsid w:val="002778B0"/>
    <w:rsid w:val="00283EDB"/>
    <w:rsid w:val="00284D17"/>
    <w:rsid w:val="00285903"/>
    <w:rsid w:val="00286DBB"/>
    <w:rsid w:val="002A3B86"/>
    <w:rsid w:val="002A48DC"/>
    <w:rsid w:val="002C09D4"/>
    <w:rsid w:val="002D63C4"/>
    <w:rsid w:val="002E65E3"/>
    <w:rsid w:val="0030114C"/>
    <w:rsid w:val="00302AE4"/>
    <w:rsid w:val="00306D9F"/>
    <w:rsid w:val="00312F9B"/>
    <w:rsid w:val="0031605E"/>
    <w:rsid w:val="00316357"/>
    <w:rsid w:val="003270D5"/>
    <w:rsid w:val="003314EA"/>
    <w:rsid w:val="00341635"/>
    <w:rsid w:val="003417A9"/>
    <w:rsid w:val="00356E8A"/>
    <w:rsid w:val="003618D3"/>
    <w:rsid w:val="00362AD6"/>
    <w:rsid w:val="0037396A"/>
    <w:rsid w:val="00383AA5"/>
    <w:rsid w:val="00383FDC"/>
    <w:rsid w:val="00390306"/>
    <w:rsid w:val="003A3B1E"/>
    <w:rsid w:val="003A4882"/>
    <w:rsid w:val="003B33E2"/>
    <w:rsid w:val="003B4844"/>
    <w:rsid w:val="003D4F88"/>
    <w:rsid w:val="003D6A77"/>
    <w:rsid w:val="003E2CB0"/>
    <w:rsid w:val="003F044F"/>
    <w:rsid w:val="00404006"/>
    <w:rsid w:val="004044AC"/>
    <w:rsid w:val="00406227"/>
    <w:rsid w:val="0041222B"/>
    <w:rsid w:val="004174B7"/>
    <w:rsid w:val="00425ED6"/>
    <w:rsid w:val="004307A4"/>
    <w:rsid w:val="00436CC0"/>
    <w:rsid w:val="00437E7F"/>
    <w:rsid w:val="004408BA"/>
    <w:rsid w:val="004426A5"/>
    <w:rsid w:val="0044345B"/>
    <w:rsid w:val="00443C30"/>
    <w:rsid w:val="00445AEB"/>
    <w:rsid w:val="0045022F"/>
    <w:rsid w:val="004620E8"/>
    <w:rsid w:val="0046422B"/>
    <w:rsid w:val="00470DF5"/>
    <w:rsid w:val="00475BE5"/>
    <w:rsid w:val="00475FD7"/>
    <w:rsid w:val="00483A05"/>
    <w:rsid w:val="004875D2"/>
    <w:rsid w:val="00493C52"/>
    <w:rsid w:val="004A4803"/>
    <w:rsid w:val="004A4C16"/>
    <w:rsid w:val="004A6C8E"/>
    <w:rsid w:val="004C09CC"/>
    <w:rsid w:val="004C1EC7"/>
    <w:rsid w:val="004C6A54"/>
    <w:rsid w:val="004C6BCF"/>
    <w:rsid w:val="004D066E"/>
    <w:rsid w:val="004E199C"/>
    <w:rsid w:val="004F0CE0"/>
    <w:rsid w:val="004F56C3"/>
    <w:rsid w:val="004F7BC8"/>
    <w:rsid w:val="00506DDE"/>
    <w:rsid w:val="005074B5"/>
    <w:rsid w:val="00511299"/>
    <w:rsid w:val="00512FC6"/>
    <w:rsid w:val="00514C95"/>
    <w:rsid w:val="00515811"/>
    <w:rsid w:val="00521DCE"/>
    <w:rsid w:val="00540F76"/>
    <w:rsid w:val="0055324D"/>
    <w:rsid w:val="005800C6"/>
    <w:rsid w:val="00581E67"/>
    <w:rsid w:val="00590A50"/>
    <w:rsid w:val="00591365"/>
    <w:rsid w:val="00591521"/>
    <w:rsid w:val="00594BA2"/>
    <w:rsid w:val="005A2BDB"/>
    <w:rsid w:val="005A2CE9"/>
    <w:rsid w:val="005A3AEF"/>
    <w:rsid w:val="005A4C13"/>
    <w:rsid w:val="005A7347"/>
    <w:rsid w:val="005A7771"/>
    <w:rsid w:val="005B4034"/>
    <w:rsid w:val="005B5F8C"/>
    <w:rsid w:val="005E6E22"/>
    <w:rsid w:val="005F24C9"/>
    <w:rsid w:val="005F2E28"/>
    <w:rsid w:val="005F36C8"/>
    <w:rsid w:val="005F42CD"/>
    <w:rsid w:val="005F7449"/>
    <w:rsid w:val="0060383D"/>
    <w:rsid w:val="0060563E"/>
    <w:rsid w:val="006063C6"/>
    <w:rsid w:val="00607797"/>
    <w:rsid w:val="00610BA7"/>
    <w:rsid w:val="00612710"/>
    <w:rsid w:val="006269CD"/>
    <w:rsid w:val="00647481"/>
    <w:rsid w:val="006537CC"/>
    <w:rsid w:val="006541DA"/>
    <w:rsid w:val="00654665"/>
    <w:rsid w:val="00656315"/>
    <w:rsid w:val="00656BDF"/>
    <w:rsid w:val="00657443"/>
    <w:rsid w:val="006600ED"/>
    <w:rsid w:val="0066765F"/>
    <w:rsid w:val="00667861"/>
    <w:rsid w:val="00676ED7"/>
    <w:rsid w:val="006773BE"/>
    <w:rsid w:val="00680B5E"/>
    <w:rsid w:val="00680F10"/>
    <w:rsid w:val="00684841"/>
    <w:rsid w:val="00684907"/>
    <w:rsid w:val="00691900"/>
    <w:rsid w:val="0069277B"/>
    <w:rsid w:val="00697288"/>
    <w:rsid w:val="006976A4"/>
    <w:rsid w:val="006A173A"/>
    <w:rsid w:val="006B09DE"/>
    <w:rsid w:val="006C13A5"/>
    <w:rsid w:val="006C3522"/>
    <w:rsid w:val="006C434E"/>
    <w:rsid w:val="006D7D66"/>
    <w:rsid w:val="006D7DC5"/>
    <w:rsid w:val="006E4B86"/>
    <w:rsid w:val="006F058F"/>
    <w:rsid w:val="006F4BCA"/>
    <w:rsid w:val="00707D5D"/>
    <w:rsid w:val="00725E1D"/>
    <w:rsid w:val="00730528"/>
    <w:rsid w:val="00733354"/>
    <w:rsid w:val="007352D0"/>
    <w:rsid w:val="00737406"/>
    <w:rsid w:val="00737B10"/>
    <w:rsid w:val="00743F10"/>
    <w:rsid w:val="00744480"/>
    <w:rsid w:val="00746741"/>
    <w:rsid w:val="00747A42"/>
    <w:rsid w:val="00750097"/>
    <w:rsid w:val="00750BCE"/>
    <w:rsid w:val="007518C2"/>
    <w:rsid w:val="00755999"/>
    <w:rsid w:val="007626C8"/>
    <w:rsid w:val="00766207"/>
    <w:rsid w:val="007662AB"/>
    <w:rsid w:val="007666CD"/>
    <w:rsid w:val="007729AC"/>
    <w:rsid w:val="0079426C"/>
    <w:rsid w:val="007A2AB1"/>
    <w:rsid w:val="007A2D53"/>
    <w:rsid w:val="007A3004"/>
    <w:rsid w:val="007A373E"/>
    <w:rsid w:val="007A5D72"/>
    <w:rsid w:val="007C530C"/>
    <w:rsid w:val="007D28D3"/>
    <w:rsid w:val="007D73D2"/>
    <w:rsid w:val="007E1142"/>
    <w:rsid w:val="007E1723"/>
    <w:rsid w:val="007E6AD3"/>
    <w:rsid w:val="007E6C08"/>
    <w:rsid w:val="00804CD7"/>
    <w:rsid w:val="008056A5"/>
    <w:rsid w:val="00806415"/>
    <w:rsid w:val="00807F89"/>
    <w:rsid w:val="00810ED7"/>
    <w:rsid w:val="00814A96"/>
    <w:rsid w:val="00826885"/>
    <w:rsid w:val="008279EA"/>
    <w:rsid w:val="00830777"/>
    <w:rsid w:val="00833285"/>
    <w:rsid w:val="008351B9"/>
    <w:rsid w:val="008518CA"/>
    <w:rsid w:val="0085703A"/>
    <w:rsid w:val="00861E32"/>
    <w:rsid w:val="00863D6B"/>
    <w:rsid w:val="0086452C"/>
    <w:rsid w:val="00870326"/>
    <w:rsid w:val="008764D3"/>
    <w:rsid w:val="00876E6A"/>
    <w:rsid w:val="00877192"/>
    <w:rsid w:val="00882550"/>
    <w:rsid w:val="008837AD"/>
    <w:rsid w:val="00897848"/>
    <w:rsid w:val="008A512D"/>
    <w:rsid w:val="008A7084"/>
    <w:rsid w:val="008B471C"/>
    <w:rsid w:val="008B68C9"/>
    <w:rsid w:val="008C5695"/>
    <w:rsid w:val="008C5E5E"/>
    <w:rsid w:val="008E4972"/>
    <w:rsid w:val="008F00C1"/>
    <w:rsid w:val="008F1066"/>
    <w:rsid w:val="00903D84"/>
    <w:rsid w:val="009059EC"/>
    <w:rsid w:val="00913BEA"/>
    <w:rsid w:val="00916700"/>
    <w:rsid w:val="0091720F"/>
    <w:rsid w:val="00920286"/>
    <w:rsid w:val="00926739"/>
    <w:rsid w:val="009277EE"/>
    <w:rsid w:val="009309C3"/>
    <w:rsid w:val="00930CE2"/>
    <w:rsid w:val="00932CDA"/>
    <w:rsid w:val="00934107"/>
    <w:rsid w:val="00935109"/>
    <w:rsid w:val="00935E9C"/>
    <w:rsid w:val="00942606"/>
    <w:rsid w:val="0094306D"/>
    <w:rsid w:val="009466CC"/>
    <w:rsid w:val="00955574"/>
    <w:rsid w:val="00956DEF"/>
    <w:rsid w:val="00962B98"/>
    <w:rsid w:val="0096379E"/>
    <w:rsid w:val="00963D06"/>
    <w:rsid w:val="0096416E"/>
    <w:rsid w:val="009642A3"/>
    <w:rsid w:val="009955F2"/>
    <w:rsid w:val="00996FE1"/>
    <w:rsid w:val="00997110"/>
    <w:rsid w:val="009A0BFC"/>
    <w:rsid w:val="009B18CF"/>
    <w:rsid w:val="009B20F4"/>
    <w:rsid w:val="009B2223"/>
    <w:rsid w:val="009B320C"/>
    <w:rsid w:val="009C0199"/>
    <w:rsid w:val="009C20D9"/>
    <w:rsid w:val="009C35E6"/>
    <w:rsid w:val="009C7F59"/>
    <w:rsid w:val="009D0626"/>
    <w:rsid w:val="009F4F60"/>
    <w:rsid w:val="009F704C"/>
    <w:rsid w:val="00A05012"/>
    <w:rsid w:val="00A0502A"/>
    <w:rsid w:val="00A10373"/>
    <w:rsid w:val="00A10CA5"/>
    <w:rsid w:val="00A12613"/>
    <w:rsid w:val="00A15559"/>
    <w:rsid w:val="00A16806"/>
    <w:rsid w:val="00A21BBE"/>
    <w:rsid w:val="00A2512B"/>
    <w:rsid w:val="00A301A4"/>
    <w:rsid w:val="00A30D26"/>
    <w:rsid w:val="00A43416"/>
    <w:rsid w:val="00A474D2"/>
    <w:rsid w:val="00A510CD"/>
    <w:rsid w:val="00A52B4C"/>
    <w:rsid w:val="00A55687"/>
    <w:rsid w:val="00A56CA1"/>
    <w:rsid w:val="00A57B03"/>
    <w:rsid w:val="00A607AF"/>
    <w:rsid w:val="00A654B3"/>
    <w:rsid w:val="00A72277"/>
    <w:rsid w:val="00A72A2B"/>
    <w:rsid w:val="00A73D79"/>
    <w:rsid w:val="00A74894"/>
    <w:rsid w:val="00A801D1"/>
    <w:rsid w:val="00A818FA"/>
    <w:rsid w:val="00A82B00"/>
    <w:rsid w:val="00A835F3"/>
    <w:rsid w:val="00A9091C"/>
    <w:rsid w:val="00A90B5C"/>
    <w:rsid w:val="00AA5D16"/>
    <w:rsid w:val="00AB4FB9"/>
    <w:rsid w:val="00AB78D4"/>
    <w:rsid w:val="00AC6A18"/>
    <w:rsid w:val="00AD0E43"/>
    <w:rsid w:val="00AE19E8"/>
    <w:rsid w:val="00AE522D"/>
    <w:rsid w:val="00B10A2A"/>
    <w:rsid w:val="00B111BE"/>
    <w:rsid w:val="00B1526B"/>
    <w:rsid w:val="00B16F53"/>
    <w:rsid w:val="00B20601"/>
    <w:rsid w:val="00B25BB0"/>
    <w:rsid w:val="00B41E40"/>
    <w:rsid w:val="00B435A2"/>
    <w:rsid w:val="00B518BA"/>
    <w:rsid w:val="00B53617"/>
    <w:rsid w:val="00B5539B"/>
    <w:rsid w:val="00B613D8"/>
    <w:rsid w:val="00B635BA"/>
    <w:rsid w:val="00B66850"/>
    <w:rsid w:val="00B8670F"/>
    <w:rsid w:val="00B92A44"/>
    <w:rsid w:val="00B945C0"/>
    <w:rsid w:val="00BA1C5E"/>
    <w:rsid w:val="00BA72E7"/>
    <w:rsid w:val="00BB051C"/>
    <w:rsid w:val="00BB2DC5"/>
    <w:rsid w:val="00BC1F4B"/>
    <w:rsid w:val="00BC1FCB"/>
    <w:rsid w:val="00BC24EF"/>
    <w:rsid w:val="00BC4438"/>
    <w:rsid w:val="00BD2B84"/>
    <w:rsid w:val="00BE6947"/>
    <w:rsid w:val="00C0746E"/>
    <w:rsid w:val="00C07AA2"/>
    <w:rsid w:val="00C10075"/>
    <w:rsid w:val="00C13433"/>
    <w:rsid w:val="00C1443C"/>
    <w:rsid w:val="00C149C2"/>
    <w:rsid w:val="00C15959"/>
    <w:rsid w:val="00C166D6"/>
    <w:rsid w:val="00C23B2D"/>
    <w:rsid w:val="00C24A0D"/>
    <w:rsid w:val="00C2764C"/>
    <w:rsid w:val="00C428DA"/>
    <w:rsid w:val="00C4768B"/>
    <w:rsid w:val="00C519F5"/>
    <w:rsid w:val="00C5436C"/>
    <w:rsid w:val="00C5729F"/>
    <w:rsid w:val="00C77513"/>
    <w:rsid w:val="00C77D2C"/>
    <w:rsid w:val="00C817E0"/>
    <w:rsid w:val="00C81DE7"/>
    <w:rsid w:val="00C83423"/>
    <w:rsid w:val="00C852DF"/>
    <w:rsid w:val="00C872DC"/>
    <w:rsid w:val="00C932E2"/>
    <w:rsid w:val="00C95C14"/>
    <w:rsid w:val="00CB003B"/>
    <w:rsid w:val="00CB051B"/>
    <w:rsid w:val="00CB39BB"/>
    <w:rsid w:val="00CB434E"/>
    <w:rsid w:val="00CC0CF0"/>
    <w:rsid w:val="00CC1685"/>
    <w:rsid w:val="00CC6A49"/>
    <w:rsid w:val="00CD10BD"/>
    <w:rsid w:val="00CD4629"/>
    <w:rsid w:val="00CE2D81"/>
    <w:rsid w:val="00D045DB"/>
    <w:rsid w:val="00D1454C"/>
    <w:rsid w:val="00D163F2"/>
    <w:rsid w:val="00D17BA7"/>
    <w:rsid w:val="00D20E74"/>
    <w:rsid w:val="00D22C20"/>
    <w:rsid w:val="00D2518B"/>
    <w:rsid w:val="00D30363"/>
    <w:rsid w:val="00D30D70"/>
    <w:rsid w:val="00D3166D"/>
    <w:rsid w:val="00D34B57"/>
    <w:rsid w:val="00D36A34"/>
    <w:rsid w:val="00D4028D"/>
    <w:rsid w:val="00D4292C"/>
    <w:rsid w:val="00D456C4"/>
    <w:rsid w:val="00D51E32"/>
    <w:rsid w:val="00D543D0"/>
    <w:rsid w:val="00D552BC"/>
    <w:rsid w:val="00D579ED"/>
    <w:rsid w:val="00D62870"/>
    <w:rsid w:val="00D66A55"/>
    <w:rsid w:val="00D8613E"/>
    <w:rsid w:val="00D86EFC"/>
    <w:rsid w:val="00DA6B34"/>
    <w:rsid w:val="00DA7AD5"/>
    <w:rsid w:val="00DB2B93"/>
    <w:rsid w:val="00DB4725"/>
    <w:rsid w:val="00DC05BC"/>
    <w:rsid w:val="00DC2297"/>
    <w:rsid w:val="00DC5C75"/>
    <w:rsid w:val="00DC6B00"/>
    <w:rsid w:val="00DC7063"/>
    <w:rsid w:val="00DC7566"/>
    <w:rsid w:val="00DD2851"/>
    <w:rsid w:val="00DD697A"/>
    <w:rsid w:val="00DE1A51"/>
    <w:rsid w:val="00DE72E2"/>
    <w:rsid w:val="00E0093A"/>
    <w:rsid w:val="00E03414"/>
    <w:rsid w:val="00E11F10"/>
    <w:rsid w:val="00E2465A"/>
    <w:rsid w:val="00E24896"/>
    <w:rsid w:val="00E25943"/>
    <w:rsid w:val="00E25C76"/>
    <w:rsid w:val="00E41E0A"/>
    <w:rsid w:val="00E41FAC"/>
    <w:rsid w:val="00E473E1"/>
    <w:rsid w:val="00E532AC"/>
    <w:rsid w:val="00E60982"/>
    <w:rsid w:val="00E81F2D"/>
    <w:rsid w:val="00E83CF7"/>
    <w:rsid w:val="00E87E3D"/>
    <w:rsid w:val="00E95738"/>
    <w:rsid w:val="00EA59C3"/>
    <w:rsid w:val="00EA74B1"/>
    <w:rsid w:val="00EB3385"/>
    <w:rsid w:val="00EB5817"/>
    <w:rsid w:val="00EB68E0"/>
    <w:rsid w:val="00EC03AB"/>
    <w:rsid w:val="00EC658B"/>
    <w:rsid w:val="00ED0373"/>
    <w:rsid w:val="00ED4B2C"/>
    <w:rsid w:val="00ED66C7"/>
    <w:rsid w:val="00ED6E51"/>
    <w:rsid w:val="00EF11CF"/>
    <w:rsid w:val="00EF2777"/>
    <w:rsid w:val="00F012AE"/>
    <w:rsid w:val="00F03078"/>
    <w:rsid w:val="00F11F47"/>
    <w:rsid w:val="00F13A30"/>
    <w:rsid w:val="00F24EC2"/>
    <w:rsid w:val="00F41575"/>
    <w:rsid w:val="00F428FD"/>
    <w:rsid w:val="00F445E0"/>
    <w:rsid w:val="00F50D5E"/>
    <w:rsid w:val="00F74288"/>
    <w:rsid w:val="00FA19C2"/>
    <w:rsid w:val="00FA44DB"/>
    <w:rsid w:val="00FC373C"/>
    <w:rsid w:val="00FC3896"/>
    <w:rsid w:val="00FC4F09"/>
    <w:rsid w:val="00FC584A"/>
    <w:rsid w:val="00FC6A83"/>
    <w:rsid w:val="00FC773F"/>
    <w:rsid w:val="00FD4F23"/>
    <w:rsid w:val="00FD7755"/>
    <w:rsid w:val="00FE433A"/>
    <w:rsid w:val="00FF55DA"/>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E1002A2-F9CA-40C8-BCC1-6A60A9A6B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45DB"/>
    <w:pPr>
      <w:spacing w:after="5" w:line="480" w:lineRule="auto"/>
      <w:ind w:right="43" w:firstLine="14"/>
    </w:pPr>
    <w:rPr>
      <w:rFonts w:ascii="Times New Roman" w:hAnsi="Times New Roman" w:cs="Calibri"/>
      <w:color w:val="000000"/>
      <w:sz w:val="24"/>
    </w:rPr>
  </w:style>
  <w:style w:type="paragraph" w:styleId="Heading1">
    <w:name w:val="heading 1"/>
    <w:basedOn w:val="Normal"/>
    <w:next w:val="Normal"/>
    <w:link w:val="Heading1Char"/>
    <w:uiPriority w:val="9"/>
    <w:qFormat/>
    <w:rsid w:val="00BC24EF"/>
    <w:pPr>
      <w:keepNext/>
      <w:keepLines/>
      <w:spacing w:before="240" w:after="0"/>
      <w:ind w:firstLine="0"/>
      <w:jc w:val="center"/>
      <w:outlineLvl w:val="0"/>
    </w:pPr>
    <w:rPr>
      <w:rFonts w:eastAsiaTheme="majorEastAsia" w:cstheme="majorBidi"/>
      <w:b/>
      <w:color w:val="auto"/>
      <w:szCs w:val="32"/>
    </w:rPr>
  </w:style>
  <w:style w:type="paragraph" w:styleId="Heading2">
    <w:name w:val="heading 2"/>
    <w:next w:val="Normal"/>
    <w:link w:val="Heading2Char"/>
    <w:uiPriority w:val="9"/>
    <w:unhideWhenUsed/>
    <w:qFormat/>
    <w:rsid w:val="00BC24EF"/>
    <w:pPr>
      <w:keepNext/>
      <w:keepLines/>
      <w:spacing w:after="3"/>
      <w:jc w:val="center"/>
      <w:outlineLvl w:val="1"/>
    </w:pPr>
    <w:rPr>
      <w:rFonts w:ascii="Times New Roman" w:hAnsi="Times New Roman" w:cs="Calibri"/>
      <w:color w:val="000000"/>
      <w:sz w:val="24"/>
    </w:rPr>
  </w:style>
  <w:style w:type="paragraph" w:styleId="Heading3">
    <w:name w:val="heading 3"/>
    <w:basedOn w:val="Normal"/>
    <w:next w:val="Normal"/>
    <w:link w:val="Heading3Char"/>
    <w:uiPriority w:val="9"/>
    <w:unhideWhenUsed/>
    <w:qFormat/>
    <w:rsid w:val="00A55687"/>
    <w:pPr>
      <w:keepNext/>
      <w:keepLines/>
      <w:spacing w:before="40" w:after="0"/>
      <w:jc w:val="center"/>
      <w:outlineLvl w:val="2"/>
    </w:pPr>
    <w:rPr>
      <w:rFonts w:eastAsiaTheme="majorEastAsia" w:cstheme="majorBidi"/>
      <w:b/>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55687"/>
    <w:rPr>
      <w:rFonts w:ascii="Times New Roman" w:eastAsiaTheme="majorEastAsia" w:hAnsi="Times New Roman" w:cstheme="majorBidi"/>
      <w:b/>
      <w:sz w:val="24"/>
      <w:szCs w:val="24"/>
      <w:lang w:val="en-GB"/>
    </w:rPr>
  </w:style>
  <w:style w:type="character" w:customStyle="1" w:styleId="Heading1Char">
    <w:name w:val="Heading 1 Char"/>
    <w:basedOn w:val="DefaultParagraphFont"/>
    <w:link w:val="Heading1"/>
    <w:uiPriority w:val="9"/>
    <w:rsid w:val="00BC24EF"/>
    <w:rPr>
      <w:rFonts w:ascii="Times New Roman" w:eastAsiaTheme="majorEastAsia" w:hAnsi="Times New Roman" w:cstheme="majorBidi"/>
      <w:b/>
      <w:sz w:val="24"/>
      <w:szCs w:val="32"/>
    </w:rPr>
  </w:style>
  <w:style w:type="character" w:customStyle="1" w:styleId="Heading2Char">
    <w:name w:val="Heading 2 Char"/>
    <w:link w:val="Heading2"/>
    <w:uiPriority w:val="9"/>
    <w:rsid w:val="00BC24EF"/>
    <w:rPr>
      <w:rFonts w:ascii="Times New Roman" w:hAnsi="Times New Roman" w:cs="Calibri"/>
      <w:color w:val="000000"/>
      <w:sz w:val="24"/>
    </w:rPr>
  </w:style>
  <w:style w:type="paragraph" w:styleId="Header">
    <w:name w:val="header"/>
    <w:basedOn w:val="Normal"/>
    <w:link w:val="HeaderChar"/>
    <w:uiPriority w:val="99"/>
    <w:unhideWhenUsed/>
    <w:rsid w:val="00737B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B10"/>
    <w:rPr>
      <w:rFonts w:ascii="Times New Roman" w:hAnsi="Times New Roman" w:cs="Calibri"/>
      <w:color w:val="000000"/>
      <w:sz w:val="24"/>
    </w:rPr>
  </w:style>
  <w:style w:type="paragraph" w:styleId="Footer">
    <w:name w:val="footer"/>
    <w:basedOn w:val="Normal"/>
    <w:link w:val="FooterChar"/>
    <w:uiPriority w:val="99"/>
    <w:unhideWhenUsed/>
    <w:rsid w:val="00737B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7B10"/>
    <w:rPr>
      <w:rFonts w:ascii="Times New Roman" w:hAnsi="Times New Roman" w:cs="Calibri"/>
      <w:color w:val="000000"/>
      <w:sz w:val="24"/>
    </w:rPr>
  </w:style>
  <w:style w:type="paragraph" w:customStyle="1" w:styleId="TableParagraph">
    <w:name w:val="Table Paragraph"/>
    <w:basedOn w:val="Normal"/>
    <w:uiPriority w:val="1"/>
    <w:qFormat/>
    <w:rsid w:val="00882550"/>
    <w:pPr>
      <w:widowControl w:val="0"/>
      <w:autoSpaceDE w:val="0"/>
      <w:autoSpaceDN w:val="0"/>
      <w:spacing w:after="0" w:line="240" w:lineRule="auto"/>
      <w:ind w:left="107" w:right="0" w:firstLine="0"/>
    </w:pPr>
    <w:rPr>
      <w:rFonts w:ascii="Arial" w:eastAsia="Arial" w:hAnsi="Arial" w:cs="Arial"/>
      <w:color w:val="auto"/>
      <w:sz w:val="22"/>
      <w:lang w:bidi="en-US"/>
    </w:rPr>
  </w:style>
  <w:style w:type="paragraph" w:styleId="BalloonText">
    <w:name w:val="Balloon Text"/>
    <w:basedOn w:val="Normal"/>
    <w:link w:val="BalloonTextChar"/>
    <w:uiPriority w:val="99"/>
    <w:semiHidden/>
    <w:unhideWhenUsed/>
    <w:rsid w:val="001977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77EB"/>
    <w:rPr>
      <w:rFonts w:ascii="Tahoma" w:hAnsi="Tahoma" w:cs="Tahoma"/>
      <w:color w:val="000000"/>
      <w:sz w:val="16"/>
      <w:szCs w:val="16"/>
    </w:rPr>
  </w:style>
  <w:style w:type="paragraph" w:styleId="Bibliography">
    <w:name w:val="Bibliography"/>
    <w:basedOn w:val="Normal"/>
    <w:next w:val="Normal"/>
    <w:uiPriority w:val="37"/>
    <w:unhideWhenUsed/>
    <w:rsid w:val="00935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636491">
      <w:bodyDiv w:val="1"/>
      <w:marLeft w:val="0"/>
      <w:marRight w:val="0"/>
      <w:marTop w:val="0"/>
      <w:marBottom w:val="0"/>
      <w:divBdr>
        <w:top w:val="none" w:sz="0" w:space="0" w:color="auto"/>
        <w:left w:val="none" w:sz="0" w:space="0" w:color="auto"/>
        <w:bottom w:val="none" w:sz="0" w:space="0" w:color="auto"/>
        <w:right w:val="none" w:sz="0" w:space="0" w:color="auto"/>
      </w:divBdr>
    </w:div>
    <w:div w:id="1105272475">
      <w:bodyDiv w:val="1"/>
      <w:marLeft w:val="0"/>
      <w:marRight w:val="0"/>
      <w:marTop w:val="0"/>
      <w:marBottom w:val="0"/>
      <w:divBdr>
        <w:top w:val="none" w:sz="0" w:space="0" w:color="auto"/>
        <w:left w:val="none" w:sz="0" w:space="0" w:color="auto"/>
        <w:bottom w:val="none" w:sz="0" w:space="0" w:color="auto"/>
        <w:right w:val="none" w:sz="0" w:space="0" w:color="auto"/>
      </w:divBdr>
    </w:div>
    <w:div w:id="1193307314">
      <w:bodyDiv w:val="1"/>
      <w:marLeft w:val="0"/>
      <w:marRight w:val="0"/>
      <w:marTop w:val="0"/>
      <w:marBottom w:val="0"/>
      <w:divBdr>
        <w:top w:val="none" w:sz="0" w:space="0" w:color="auto"/>
        <w:left w:val="none" w:sz="0" w:space="0" w:color="auto"/>
        <w:bottom w:val="none" w:sz="0" w:space="0" w:color="auto"/>
        <w:right w:val="none" w:sz="0" w:space="0" w:color="auto"/>
      </w:divBdr>
    </w:div>
    <w:div w:id="213224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Gor05</b:Tag>
    <b:SourceType>JournalArticle</b:SourceType>
    <b:Guid>{BE8A9174-D39C-4DD1-9374-762B60F1A158}</b:Guid>
    <b:Author>
      <b:Author>
        <b:NameList>
          <b:Person>
            <b:Last>Gordon</b:Last>
            <b:First>W</b:First>
          </b:Person>
          <b:Person>
            <b:Last>Morton</b:Last>
            <b:First>T</b:First>
          </b:Person>
          <b:Person>
            <b:Last>Brooks</b:Last>
            <b:First>G</b:First>
          </b:Person>
        </b:NameList>
      </b:Author>
    </b:Author>
    <b:Title>Launching the Tidal Model: evaluating the evidence</b:Title>
    <b:JournalName>Journal of Psychiatric and Mental Health Nursing; Oxford Vol. 12, Iss. 6,</b:JournalName>
    <b:Year>2005</b:Year>
    <b:Pages>703-712</b:Pages>
    <b:RefOrder>1</b:RefOrder>
  </b:Source>
  <b:Source>
    <b:Tag>Coo05</b:Tag>
    <b:SourceType>JournalArticle</b:SourceType>
    <b:Guid>{8EF9275B-8FE6-466E-B967-A2B6B5DFC566}</b:Guid>
    <b:Author>
      <b:Author>
        <b:NameList>
          <b:Person>
            <b:Last>Cook</b:Last>
            <b:First>N</b:First>
            <b:Middle>R</b:Middle>
          </b:Person>
          <b:Person>
            <b:Last>Phillips</b:Last>
            <b:First>B</b:First>
            <b:Middle>N</b:Middle>
          </b:Person>
          <b:Person>
            <b:Last>Sadler</b:Last>
            <b:First>D.</b:First>
          </b:Person>
        </b:NameList>
      </b:Author>
    </b:Author>
    <b:Title>The tidal model as experienced by patients and nurses in a regional forensic unit</b:Title>
    <b:JournalName>Journal of Psychiatric and Mental Health Nursing; Oxford Vol. 12, Iss. 5,</b:JournalName>
    <b:Year>2005</b:Year>
    <b:Pages>536-540</b:Pages>
    <b:RefOrder>2</b:RefOrder>
  </b:Source>
  <b:Source>
    <b:Tag>Buc06</b:Tag>
    <b:SourceType>JournalArticle</b:SourceType>
    <b:Guid>{3B0D1E6B-9635-4559-AEF9-D023526FA869}</b:Guid>
    <b:Title>The TEN Commitments: A Value Base for Mental Health Recovery</b:Title>
    <b:Year>2006</b:Year>
    <b:Author>
      <b:Author>
        <b:NameList>
          <b:Person>
            <b:Last>Buchanan-Barker</b:Last>
            <b:First>Poppy</b:First>
          </b:Person>
          <b:Person>
            <b:Last>Barker</b:Last>
            <b:First>Philip</b:First>
            <b:Middle>J.</b:Middle>
          </b:Person>
        </b:NameList>
      </b:Author>
    </b:Author>
    <b:JournalName>Journal of Psychosocial Nursing &amp; Mental Health Services; Thorofare Vol. 44, Iss. 9</b:JournalName>
    <b:Pages>29-33</b:Pages>
    <b:RefOrder>3</b:RefOrder>
  </b:Source>
  <b:Source>
    <b:Tag>Bar12</b:Tag>
    <b:SourceType>JournalArticle</b:SourceType>
    <b:Guid>{DD5B989D-53CC-4730-A922-4A0B342A52D6}</b:Guid>
    <b:Author>
      <b:Author>
        <b:NameList>
          <b:Person>
            <b:Last>Barker</b:Last>
            <b:First>Phil,</b:First>
            <b:Middle>PhD, RN, FRCN.</b:Middle>
          </b:Person>
        </b:NameList>
      </b:Author>
    </b:Author>
    <b:Title>The tidal model</b:Title>
    <b:JournalName>Journal of Psychosocial Nursing &amp; Mental Health Services; Thorofare Vol. 40, Iss. 7</b:JournalName>
    <b:Year>2012</b:Year>
    <b:Pages>42-50</b:Pages>
    <b:RefOrder>4</b:RefOrder>
  </b:Source>
  <b:Source>
    <b:Tag>Phi11</b:Tag>
    <b:SourceType>JournalArticle</b:SourceType>
    <b:Guid>{C4E75BD6-94BB-4B13-A656-D4E1D15BB3B7}</b:Guid>
    <b:Author>
      <b:Author>
        <b:NameList>
          <b:Person>
            <b:Last>Phil</b:Last>
            <b:First>Barker</b:First>
          </b:Person>
        </b:NameList>
      </b:Author>
    </b:Author>
    <b:Title>The tidal model: Developing a person-centered approach to psychiatric and mental health nursing</b:Title>
    <b:JournalName>Perspectives in Psychiatric Care; Madison Vol. 37, Iss. 3</b:JournalName>
    <b:Year>2011</b:Year>
    <b:Pages>79-87</b:Pages>
    <b:RefOrder>5</b:RefOrder>
  </b:Source>
  <b:Source>
    <b:Tag>Nos08</b:Tag>
    <b:SourceType>JournalArticle</b:SourceType>
    <b:Guid>{F6790CB6-4148-4787-9B44-80E6E909D7A4}</b:Guid>
    <b:Author>
      <b:Author>
        <b:NameList>
          <b:Person>
            <b:Last>Nosek</b:Last>
            <b:First>Cheryl</b:First>
            <b:Middle>L, RN, DNS</b:Middle>
          </b:Person>
        </b:NameList>
      </b:Author>
    </b:Author>
    <b:Title>Managing a Depressed and Suicidal Loved One at Home Impact on the Family</b:Title>
    <b:JournalName>Journal of Psychosocial Nursing &amp; Mental Health Services; Thorofare Vol. 46, Iss. 5</b:JournalName>
    <b:Year>2008</b:Year>
    <b:Pages>36-44</b:Pages>
    <b:RefOrder>6</b:RefOrder>
  </b:Source>
</b:Sources>
</file>

<file path=customXml/itemProps1.xml><?xml version="1.0" encoding="utf-8"?>
<ds:datastoreItem xmlns:ds="http://schemas.openxmlformats.org/officeDocument/2006/customXml" ds:itemID="{B7855EBD-2D9C-4683-A409-7BCCE16CC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15</Pages>
  <Words>3627</Words>
  <Characters>20677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Njoroge</dc:creator>
  <cp:lastModifiedBy>Kennedy Njoroge</cp:lastModifiedBy>
  <cp:revision>65</cp:revision>
  <dcterms:created xsi:type="dcterms:W3CDTF">2019-03-13T11:50:00Z</dcterms:created>
  <dcterms:modified xsi:type="dcterms:W3CDTF">2019-03-13T18:32:00Z</dcterms:modified>
</cp:coreProperties>
</file>